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DF" w:rsidRDefault="00EB2ADF" w:rsidP="00EB2ADF">
      <w:pPr>
        <w:pStyle w:val="Navaden"/>
        <w:spacing w:line="260" w:lineRule="exact"/>
        <w:jc w:val="both"/>
        <w:rPr>
          <w:rFonts w:ascii="Arial" w:hAnsi="Arial" w:cs="Arial"/>
          <w:sz w:val="20"/>
          <w:szCs w:val="20"/>
        </w:rPr>
      </w:pPr>
      <w:r>
        <w:rPr>
          <w:rFonts w:ascii="Arial" w:hAnsi="Arial" w:cs="Arial"/>
          <w:sz w:val="20"/>
          <w:szCs w:val="20"/>
        </w:rPr>
        <w:t>Datum:   7. 3. 2024</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tabs>
          <w:tab w:val="left" w:pos="900"/>
        </w:tabs>
        <w:spacing w:line="260" w:lineRule="exact"/>
        <w:jc w:val="both"/>
      </w:pPr>
      <w:r>
        <w:rPr>
          <w:rStyle w:val="Privzetapisavaodstavka"/>
          <w:rFonts w:ascii="Arial" w:hAnsi="Arial" w:cs="Arial"/>
          <w:sz w:val="20"/>
          <w:szCs w:val="20"/>
        </w:rPr>
        <w:t>Informacijski pooblaščenec (v nadaljevanju: prekrškovni organ) izdaja po pooblaščeni uradni osebi …, državni nadzornici za varstvo osebnih podatkov, po uradni dolžnosti na podlagi drugega odstavka 51. člena in 46. člena Zakona o prekrških (</w:t>
      </w:r>
      <w:r>
        <w:rPr>
          <w:rStyle w:val="Privzetapisavaodstavka"/>
          <w:rFonts w:ascii="Arial" w:hAnsi="Arial" w:cs="Arial"/>
          <w:bCs/>
          <w:sz w:val="20"/>
          <w:szCs w:val="20"/>
          <w:shd w:val="clear" w:color="auto" w:fill="FFFFFF"/>
        </w:rPr>
        <w:t>Uradni list RS, št. 29/11 – uradno prečiščeno besedilo, 21/13, 111/13, 74/14 – odl. US, 92/14 – odl. US, 32/16, 15/17 – odl. US, 73/19 – odl. US, 175/20 – ZIUOPDVE in 5/21 – odl. US</w:t>
      </w:r>
      <w:r>
        <w:rPr>
          <w:rStyle w:val="Privzetapisavaodstavka"/>
          <w:rFonts w:ascii="Arial" w:hAnsi="Arial" w:cs="Arial"/>
          <w:sz w:val="20"/>
          <w:szCs w:val="20"/>
          <w:lang w:eastAsia="ar-SA"/>
        </w:rPr>
        <w:t>; v nadaljevanju: ZP-1</w:t>
      </w:r>
      <w:r>
        <w:rPr>
          <w:rStyle w:val="Privzetapisavaodstavka"/>
          <w:rFonts w:ascii="Arial" w:hAnsi="Arial" w:cs="Arial"/>
          <w:sz w:val="20"/>
          <w:szCs w:val="20"/>
        </w:rPr>
        <w:t xml:space="preserve">), ter 2. in 8. člena Zakona o Informacijskem pooblaščencu (Uradni list RS, št. 113/05 in 51/07 – ZUstS-A), v postopku o prekršku zoper pravno osebo </w:t>
      </w:r>
      <w:r>
        <w:rPr>
          <w:rStyle w:val="Privzetapisavaodstavka"/>
          <w:rFonts w:ascii="Arial" w:hAnsi="Arial" w:cs="Arial"/>
          <w:b/>
          <w:sz w:val="20"/>
          <w:szCs w:val="20"/>
          <w:shd w:val="clear" w:color="auto" w:fill="FFFFFF"/>
        </w:rPr>
        <w:t>…</w:t>
      </w:r>
      <w:r>
        <w:rPr>
          <w:rStyle w:val="Privzetapisavaodstavka"/>
          <w:rFonts w:ascii="Arial" w:hAnsi="Arial" w:cs="Arial"/>
          <w:sz w:val="20"/>
          <w:szCs w:val="20"/>
          <w:shd w:val="clear" w:color="auto" w:fill="FFFFFF"/>
        </w:rPr>
        <w:t xml:space="preserve"> (matična številka: …, v nadaljevanju: ...) in njeno odgovorno osebo …</w:t>
      </w:r>
      <w:r>
        <w:rPr>
          <w:rStyle w:val="Privzetapisavaodstavka"/>
          <w:rFonts w:ascii="Arial" w:hAnsi="Arial" w:cs="Arial"/>
          <w:sz w:val="20"/>
          <w:szCs w:val="20"/>
        </w:rPr>
        <w:t>,</w:t>
      </w:r>
      <w:r>
        <w:rPr>
          <w:rStyle w:val="Privzetapisavaodstavka"/>
          <w:rFonts w:ascii="Arial" w:hAnsi="Arial" w:cs="Arial"/>
          <w:b/>
          <w:bCs/>
          <w:sz w:val="20"/>
          <w:szCs w:val="20"/>
        </w:rPr>
        <w:t xml:space="preserve"> </w:t>
      </w:r>
      <w:r>
        <w:rPr>
          <w:rStyle w:val="Privzetapisavaodstavka"/>
          <w:rFonts w:ascii="Arial" w:hAnsi="Arial" w:cs="Arial"/>
          <w:sz w:val="20"/>
          <w:szCs w:val="20"/>
        </w:rPr>
        <w:t xml:space="preserve">zaradi prekrškov po </w:t>
      </w:r>
      <w:r>
        <w:rPr>
          <w:rStyle w:val="Privzetapisavaodstavka"/>
          <w:rFonts w:ascii="Arial" w:hAnsi="Arial" w:cs="Arial"/>
          <w:spacing w:val="-3"/>
          <w:sz w:val="20"/>
          <w:szCs w:val="20"/>
        </w:rPr>
        <w:t>1. točki prvega odstavka 91. člena in po drugem odstavku 91. člena</w:t>
      </w:r>
      <w:r>
        <w:rPr>
          <w:rStyle w:val="Privzetapisavaodstavka"/>
          <w:rFonts w:ascii="Arial" w:hAnsi="Arial" w:cs="Arial"/>
          <w:b/>
          <w:spacing w:val="-3"/>
          <w:sz w:val="20"/>
          <w:szCs w:val="20"/>
        </w:rPr>
        <w:t xml:space="preserve"> </w:t>
      </w:r>
      <w:r>
        <w:rPr>
          <w:rStyle w:val="Privzetapisavaodstavka"/>
          <w:rFonts w:ascii="Arial" w:hAnsi="Arial" w:cs="Arial"/>
          <w:spacing w:val="-3"/>
          <w:sz w:val="20"/>
          <w:szCs w:val="20"/>
          <w:lang w:eastAsia="sl-SI"/>
        </w:rPr>
        <w:t xml:space="preserve">Zakona o varstvu osebnih podatkov </w:t>
      </w:r>
      <w:r>
        <w:rPr>
          <w:rStyle w:val="Privzetapisavaodstavka"/>
          <w:rFonts w:ascii="Arial" w:hAnsi="Arial" w:cs="Arial"/>
          <w:spacing w:val="-3"/>
          <w:sz w:val="20"/>
          <w:szCs w:val="20"/>
        </w:rPr>
        <w:t>(Uradni list RS, št. 94/07-UPB1 in 177/20, v nadaljevanju: ZVOP-1),</w:t>
      </w:r>
      <w:r>
        <w:rPr>
          <w:rStyle w:val="Privzetapisavaodstavka"/>
          <w:rFonts w:ascii="Arial" w:hAnsi="Arial" w:cs="Arial"/>
          <w:sz w:val="20"/>
          <w:szCs w:val="20"/>
        </w:rPr>
        <w:t xml:space="preserve"> naslednjo</w:t>
      </w:r>
    </w:p>
    <w:p w:rsidR="00EB2ADF" w:rsidRDefault="00EB2ADF" w:rsidP="00EB2ADF">
      <w:pPr>
        <w:pStyle w:val="Telobesedila"/>
        <w:spacing w:line="260" w:lineRule="exact"/>
        <w:rPr>
          <w:rFonts w:ascii="Arial" w:hAnsi="Arial" w:cs="Arial"/>
        </w:rPr>
      </w:pPr>
    </w:p>
    <w:p w:rsidR="00EB2ADF" w:rsidRDefault="00EB2ADF" w:rsidP="00EB2ADF">
      <w:pPr>
        <w:pStyle w:val="Telobesedila"/>
        <w:spacing w:line="260" w:lineRule="exact"/>
        <w:rPr>
          <w:rFonts w:ascii="Arial" w:hAnsi="Arial" w:cs="Arial"/>
        </w:rPr>
      </w:pPr>
    </w:p>
    <w:p w:rsidR="00EB2ADF" w:rsidRDefault="00EB2ADF" w:rsidP="00EB2ADF">
      <w:pPr>
        <w:pStyle w:val="Navaden"/>
        <w:tabs>
          <w:tab w:val="left" w:pos="900"/>
        </w:tabs>
        <w:spacing w:line="260" w:lineRule="exact"/>
        <w:jc w:val="center"/>
        <w:rPr>
          <w:rFonts w:ascii="Arial" w:hAnsi="Arial" w:cs="Arial"/>
          <w:b/>
          <w:sz w:val="20"/>
          <w:szCs w:val="20"/>
        </w:rPr>
      </w:pPr>
      <w:r>
        <w:rPr>
          <w:rFonts w:ascii="Arial" w:hAnsi="Arial" w:cs="Arial"/>
          <w:b/>
          <w:sz w:val="20"/>
          <w:szCs w:val="20"/>
        </w:rPr>
        <w:t>ODLOČBO O PREKRŠKU</w:t>
      </w:r>
    </w:p>
    <w:p w:rsidR="00EB2ADF" w:rsidRDefault="00EB2ADF" w:rsidP="00EB2ADF">
      <w:pPr>
        <w:pStyle w:val="Navaden"/>
        <w:tabs>
          <w:tab w:val="left" w:pos="900"/>
        </w:tabs>
        <w:spacing w:line="260" w:lineRule="exact"/>
        <w:rPr>
          <w:rFonts w:ascii="Arial" w:hAnsi="Arial" w:cs="Arial"/>
          <w:b/>
          <w:sz w:val="20"/>
          <w:szCs w:val="20"/>
        </w:rPr>
      </w:pPr>
    </w:p>
    <w:p w:rsidR="00EB2ADF" w:rsidRDefault="00EB2ADF" w:rsidP="00EB2ADF">
      <w:pPr>
        <w:pStyle w:val="Navaden"/>
        <w:tabs>
          <w:tab w:val="left" w:pos="900"/>
        </w:tabs>
        <w:spacing w:line="260" w:lineRule="exact"/>
        <w:jc w:val="both"/>
        <w:rPr>
          <w:rFonts w:ascii="Arial" w:hAnsi="Arial" w:cs="Arial"/>
          <w:b/>
          <w:sz w:val="20"/>
          <w:szCs w:val="20"/>
        </w:rPr>
      </w:pPr>
    </w:p>
    <w:p w:rsidR="00EB2ADF" w:rsidRDefault="00EB2ADF" w:rsidP="00EB2ADF">
      <w:pPr>
        <w:pStyle w:val="Navaden"/>
        <w:tabs>
          <w:tab w:val="left" w:pos="900"/>
        </w:tabs>
        <w:spacing w:line="260" w:lineRule="exact"/>
        <w:jc w:val="both"/>
        <w:rPr>
          <w:rFonts w:ascii="Arial" w:hAnsi="Arial" w:cs="Arial"/>
          <w:b/>
          <w:sz w:val="20"/>
          <w:szCs w:val="20"/>
        </w:rPr>
      </w:pPr>
      <w:r>
        <w:rPr>
          <w:rFonts w:ascii="Arial" w:hAnsi="Arial" w:cs="Arial"/>
          <w:b/>
          <w:sz w:val="20"/>
          <w:szCs w:val="20"/>
        </w:rPr>
        <w:t>Kršiteljici:</w:t>
      </w:r>
    </w:p>
    <w:p w:rsidR="00EB2ADF" w:rsidRDefault="00EB2ADF" w:rsidP="00EB2ADF">
      <w:pPr>
        <w:pStyle w:val="Navaden"/>
        <w:tabs>
          <w:tab w:val="left" w:pos="900"/>
        </w:tabs>
        <w:spacing w:line="260" w:lineRule="exact"/>
        <w:jc w:val="both"/>
        <w:rPr>
          <w:rFonts w:ascii="Arial" w:hAnsi="Arial" w:cs="Arial"/>
          <w:b/>
          <w:sz w:val="20"/>
          <w:szCs w:val="20"/>
        </w:rPr>
      </w:pPr>
    </w:p>
    <w:p w:rsidR="00EB2ADF" w:rsidRDefault="00EB2ADF" w:rsidP="00EB2ADF">
      <w:pPr>
        <w:pStyle w:val="Navaden"/>
        <w:numPr>
          <w:ilvl w:val="0"/>
          <w:numId w:val="2"/>
        </w:numPr>
        <w:tabs>
          <w:tab w:val="left" w:pos="-720"/>
          <w:tab w:val="left" w:pos="-540"/>
        </w:tabs>
        <w:spacing w:line="260" w:lineRule="exact"/>
        <w:jc w:val="both"/>
      </w:pPr>
      <w:r>
        <w:rPr>
          <w:rStyle w:val="Privzetapisavaodstavka"/>
          <w:rFonts w:ascii="Arial" w:hAnsi="Arial" w:cs="Arial"/>
          <w:b/>
          <w:sz w:val="20"/>
          <w:szCs w:val="20"/>
        </w:rPr>
        <w:t>odgovorna oseba</w:t>
      </w:r>
      <w:r>
        <w:rPr>
          <w:rStyle w:val="Privzetapisavaodstavka"/>
          <w:rFonts w:ascii="Arial" w:hAnsi="Arial" w:cs="Arial"/>
          <w:sz w:val="20"/>
          <w:szCs w:val="20"/>
        </w:rPr>
        <w:t>:</w:t>
      </w:r>
      <w:r>
        <w:rPr>
          <w:rStyle w:val="Privzetapisavaodstavka"/>
          <w:rFonts w:ascii="Arial" w:hAnsi="Arial" w:cs="Arial"/>
          <w:b/>
          <w:sz w:val="20"/>
          <w:szCs w:val="20"/>
        </w:rPr>
        <w:t xml:space="preserve"> </w:t>
      </w:r>
      <w:r>
        <w:rPr>
          <w:rStyle w:val="Privzetapisavaodstavka"/>
          <w:rFonts w:ascii="Arial" w:hAnsi="Arial" w:cs="Arial"/>
          <w:sz w:val="20"/>
          <w:szCs w:val="20"/>
          <w:shd w:val="clear" w:color="auto" w:fill="FFFFFF"/>
        </w:rPr>
        <w:t>…</w:t>
      </w:r>
      <w:r>
        <w:rPr>
          <w:rStyle w:val="Privzetapisavaodstavka"/>
          <w:rFonts w:ascii="Arial" w:hAnsi="Arial" w:cs="Arial"/>
          <w:sz w:val="20"/>
          <w:szCs w:val="20"/>
        </w:rPr>
        <w:t>, EMŠO: …, državljanka …, v času storitve prekrška zaposlena pri …,</w:t>
      </w:r>
    </w:p>
    <w:p w:rsidR="00EB2ADF" w:rsidRDefault="00EB2ADF" w:rsidP="00EB2ADF">
      <w:pPr>
        <w:pStyle w:val="Navaden"/>
        <w:tabs>
          <w:tab w:val="left" w:pos="900"/>
        </w:tabs>
        <w:spacing w:line="260" w:lineRule="exact"/>
        <w:jc w:val="both"/>
        <w:rPr>
          <w:rFonts w:ascii="Arial" w:hAnsi="Arial" w:cs="Arial"/>
          <w:b/>
          <w:sz w:val="20"/>
          <w:szCs w:val="20"/>
        </w:rPr>
      </w:pPr>
    </w:p>
    <w:p w:rsidR="00EB2ADF" w:rsidRDefault="00EB2ADF" w:rsidP="00EB2ADF">
      <w:pPr>
        <w:pStyle w:val="Navaden"/>
        <w:spacing w:line="260" w:lineRule="exact"/>
        <w:jc w:val="center"/>
        <w:rPr>
          <w:rFonts w:ascii="Arial" w:hAnsi="Arial" w:cs="Arial"/>
          <w:b/>
          <w:sz w:val="20"/>
          <w:szCs w:val="20"/>
          <w:lang w:eastAsia="ar-SA"/>
        </w:rPr>
      </w:pPr>
      <w:r>
        <w:rPr>
          <w:rFonts w:ascii="Arial" w:hAnsi="Arial" w:cs="Arial"/>
          <w:b/>
          <w:sz w:val="20"/>
          <w:szCs w:val="20"/>
          <w:lang w:eastAsia="ar-SA"/>
        </w:rPr>
        <w:t xml:space="preserve">          je odgovorna</w:t>
      </w:r>
    </w:p>
    <w:p w:rsidR="00EB2ADF" w:rsidRDefault="00EB2ADF" w:rsidP="00EB2ADF">
      <w:pPr>
        <w:pStyle w:val="Navaden"/>
        <w:spacing w:line="260" w:lineRule="exact"/>
        <w:jc w:val="center"/>
        <w:rPr>
          <w:rFonts w:ascii="Arial" w:hAnsi="Arial" w:cs="Arial"/>
          <w:b/>
          <w:sz w:val="20"/>
          <w:szCs w:val="20"/>
          <w:lang w:eastAsia="ar-SA"/>
        </w:rPr>
      </w:pPr>
    </w:p>
    <w:p w:rsidR="00EB2ADF" w:rsidRDefault="00EB2ADF" w:rsidP="00EB2ADF">
      <w:pPr>
        <w:pStyle w:val="Odstavekseznama"/>
        <w:spacing w:line="260" w:lineRule="exact"/>
        <w:jc w:val="center"/>
        <w:rPr>
          <w:rFonts w:ascii="Arial" w:hAnsi="Arial" w:cs="Arial"/>
          <w:b/>
          <w:spacing w:val="-3"/>
          <w:sz w:val="20"/>
          <w:szCs w:val="20"/>
        </w:rPr>
      </w:pPr>
      <w:r>
        <w:rPr>
          <w:rFonts w:ascii="Arial" w:hAnsi="Arial" w:cs="Arial"/>
          <w:b/>
          <w:spacing w:val="-3"/>
          <w:sz w:val="20"/>
          <w:szCs w:val="20"/>
        </w:rPr>
        <w:t>za dva (2) prekrška</w:t>
      </w:r>
    </w:p>
    <w:p w:rsidR="00EB2ADF" w:rsidRDefault="00EB2ADF" w:rsidP="00EB2ADF">
      <w:pPr>
        <w:pStyle w:val="Odstavekseznama"/>
        <w:spacing w:line="260" w:lineRule="exact"/>
        <w:jc w:val="center"/>
        <w:rPr>
          <w:rFonts w:ascii="Arial" w:hAnsi="Arial" w:cs="Arial"/>
          <w:b/>
          <w:spacing w:val="-3"/>
          <w:sz w:val="20"/>
          <w:szCs w:val="20"/>
        </w:rPr>
      </w:pPr>
      <w:r>
        <w:rPr>
          <w:rFonts w:ascii="Arial" w:hAnsi="Arial" w:cs="Arial"/>
          <w:b/>
          <w:spacing w:val="-3"/>
          <w:sz w:val="20"/>
          <w:szCs w:val="20"/>
        </w:rPr>
        <w:t>po drugem odstavku 91. člena ZVOP-1 v zvezi s 1. točko prvega odstavka 91. člena ZVOP-1,</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spacing w:line="260" w:lineRule="exact"/>
        <w:jc w:val="both"/>
      </w:pPr>
      <w:r>
        <w:rPr>
          <w:rStyle w:val="Privzetapisavaodstavka"/>
          <w:rFonts w:ascii="Arial" w:hAnsi="Arial" w:cs="Arial"/>
          <w:color w:val="000000"/>
          <w:sz w:val="20"/>
          <w:szCs w:val="20"/>
        </w:rPr>
        <w:t xml:space="preserve">ki ju je storila s tem, da je </w:t>
      </w:r>
      <w:r>
        <w:rPr>
          <w:rStyle w:val="Privzetapisavaodstavka"/>
          <w:rFonts w:ascii="Arial" w:hAnsi="Arial" w:cs="Arial"/>
          <w:spacing w:val="-3"/>
          <w:sz w:val="20"/>
          <w:szCs w:val="20"/>
        </w:rPr>
        <w:t xml:space="preserve">kot odgovorna oseba pravne osebe </w:t>
      </w:r>
      <w:r>
        <w:rPr>
          <w:rStyle w:val="Privzetapisavaodstavka"/>
          <w:rFonts w:ascii="Arial" w:hAnsi="Arial" w:cs="Arial"/>
          <w:sz w:val="20"/>
          <w:szCs w:val="20"/>
          <w:shd w:val="clear" w:color="auto" w:fill="FFFFFF"/>
        </w:rPr>
        <w:t>….</w:t>
      </w:r>
      <w:r>
        <w:rPr>
          <w:rStyle w:val="Privzetapisavaodstavka"/>
          <w:rFonts w:ascii="Arial" w:hAnsi="Arial" w:cs="Arial"/>
          <w:spacing w:val="-3"/>
          <w:sz w:val="20"/>
          <w:szCs w:val="20"/>
        </w:rPr>
        <w:t xml:space="preserve">, pri kateri je bila pooblaščena opravljati delo …, v </w:t>
      </w:r>
      <w:r>
        <w:rPr>
          <w:rStyle w:val="Privzetapisavaodstavka"/>
          <w:rFonts w:ascii="Arial" w:hAnsi="Arial" w:cs="Arial"/>
          <w:sz w:val="20"/>
          <w:szCs w:val="20"/>
        </w:rPr>
        <w:t xml:space="preserve">…, od … nezakonito obdelovala osebne podatke </w:t>
      </w:r>
      <w:r>
        <w:rPr>
          <w:rStyle w:val="Privzetapisavaodstavka"/>
          <w:rFonts w:ascii="Arial" w:hAnsi="Arial" w:cs="Arial"/>
          <w:sz w:val="20"/>
          <w:szCs w:val="20"/>
          <w:lang w:eastAsia="sl-SI"/>
        </w:rPr>
        <w:t xml:space="preserve">… in od … nezakonito obdelovala osebne podatke …, in sicer njuna elektronska naslova … in … </w:t>
      </w:r>
      <w:r>
        <w:rPr>
          <w:rStyle w:val="Privzetapisavaodstavka"/>
          <w:rFonts w:ascii="Arial" w:hAnsi="Arial" w:cs="Arial"/>
          <w:sz w:val="20"/>
          <w:szCs w:val="20"/>
        </w:rPr>
        <w:t xml:space="preserve">ter prometne podatke elektronske pošte, ki je v spodaj navedenem obdobju prispela na navedena naslova, in sicer tako, da navedenih elektronskih naslovov po prenehanju delovnih razmerij navedenim posameznicam v ... ni ukinila oziroma poskrbela za njihovo ukinitev temveč je </w:t>
      </w:r>
      <w:r>
        <w:rPr>
          <w:rStyle w:val="Privzetapisavaodstavka"/>
          <w:rFonts w:ascii="Arial" w:hAnsi="Arial" w:cs="Arial"/>
          <w:sz w:val="20"/>
          <w:szCs w:val="20"/>
          <w:lang w:eastAsia="sl-SI"/>
        </w:rPr>
        <w:t>podjetju …</w:t>
      </w:r>
      <w:r>
        <w:rPr>
          <w:rStyle w:val="Privzetapisavaodstavka"/>
          <w:rFonts w:ascii="Arial" w:hAnsi="Arial" w:cs="Arial"/>
          <w:sz w:val="20"/>
          <w:szCs w:val="20"/>
        </w:rPr>
        <w:t xml:space="preserve"> (matična številka: </w:t>
      </w:r>
      <w:r>
        <w:rPr>
          <w:rStyle w:val="Privzetapisavaodstavka"/>
          <w:rFonts w:ascii="Arial" w:hAnsi="Arial" w:cs="Arial"/>
          <w:bCs/>
          <w:sz w:val="20"/>
          <w:szCs w:val="20"/>
        </w:rPr>
        <w:t>…), ki je za …. izvajalo</w:t>
      </w:r>
      <w:r>
        <w:rPr>
          <w:rStyle w:val="Privzetapisavaodstavka"/>
          <w:rFonts w:ascii="Arial" w:hAnsi="Arial" w:cs="Arial"/>
          <w:sz w:val="20"/>
          <w:szCs w:val="20"/>
          <w:lang w:eastAsia="sl-SI"/>
        </w:rPr>
        <w:t xml:space="preserve"> storitve …, kar je vključevalo tudi storitev zagotavljanja poštnih predalov …, </w:t>
      </w:r>
      <w:r>
        <w:rPr>
          <w:rStyle w:val="Privzetapisavaodstavka"/>
          <w:rFonts w:ascii="Arial" w:hAnsi="Arial" w:cs="Arial"/>
          <w:sz w:val="20"/>
          <w:szCs w:val="20"/>
        </w:rPr>
        <w:t xml:space="preserve">dala izrecna navodila na podlagi katerih je bila vsa elektronska pošta, ki je: </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numPr>
          <w:ilvl w:val="0"/>
          <w:numId w:val="3"/>
        </w:numPr>
        <w:autoSpaceDE w:val="0"/>
        <w:spacing w:line="260" w:lineRule="exact"/>
        <w:ind w:left="426"/>
        <w:jc w:val="both"/>
      </w:pPr>
      <w:r>
        <w:rPr>
          <w:rStyle w:val="Privzetapisavaodstavka"/>
          <w:rFonts w:ascii="Arial" w:hAnsi="Arial" w:cs="Arial"/>
          <w:sz w:val="20"/>
          <w:szCs w:val="20"/>
        </w:rPr>
        <w:t xml:space="preserve">v obdobju od … do … prispela na elektronski naslov …, ki je pripadal </w:t>
      </w:r>
      <w:r>
        <w:rPr>
          <w:rStyle w:val="Privzetapisavaodstavka"/>
          <w:rFonts w:ascii="Arial" w:hAnsi="Arial" w:cs="Arial"/>
          <w:sz w:val="20"/>
          <w:szCs w:val="20"/>
          <w:lang w:eastAsia="sl-SI"/>
        </w:rPr>
        <w:t>…</w:t>
      </w:r>
      <w:r>
        <w:rPr>
          <w:rStyle w:val="Privzetapisavaodstavka"/>
          <w:rFonts w:ascii="Arial" w:hAnsi="Arial" w:cs="Arial"/>
          <w:sz w:val="20"/>
          <w:szCs w:val="20"/>
        </w:rPr>
        <w:t xml:space="preserve"> in</w:t>
      </w:r>
    </w:p>
    <w:p w:rsidR="00EB2ADF" w:rsidRDefault="00EB2ADF" w:rsidP="00EB2ADF">
      <w:pPr>
        <w:pStyle w:val="Navaden"/>
        <w:numPr>
          <w:ilvl w:val="0"/>
          <w:numId w:val="3"/>
        </w:numPr>
        <w:autoSpaceDE w:val="0"/>
        <w:spacing w:line="260" w:lineRule="exact"/>
        <w:ind w:left="426"/>
        <w:jc w:val="both"/>
      </w:pPr>
      <w:r>
        <w:rPr>
          <w:rStyle w:val="Privzetapisavaodstavka"/>
          <w:rFonts w:ascii="Arial" w:hAnsi="Arial" w:cs="Arial"/>
          <w:sz w:val="20"/>
          <w:szCs w:val="20"/>
        </w:rPr>
        <w:t xml:space="preserve">v obdobju od … do … prispela na naslov …, ki je pripadal </w:t>
      </w:r>
      <w:r>
        <w:rPr>
          <w:rStyle w:val="Privzetapisavaodstavka"/>
          <w:rFonts w:ascii="Arial" w:hAnsi="Arial" w:cs="Arial"/>
          <w:sz w:val="20"/>
          <w:szCs w:val="20"/>
          <w:lang w:eastAsia="sl-SI"/>
        </w:rPr>
        <w:t>…</w:t>
      </w:r>
      <w:r>
        <w:rPr>
          <w:rStyle w:val="Privzetapisavaodstavka"/>
          <w:rFonts w:ascii="Arial" w:hAnsi="Arial" w:cs="Arial"/>
          <w:sz w:val="20"/>
          <w:szCs w:val="20"/>
        </w:rPr>
        <w:t xml:space="preserve"> </w:t>
      </w:r>
    </w:p>
    <w:p w:rsidR="00EB2ADF" w:rsidRDefault="00EB2ADF" w:rsidP="00EB2ADF">
      <w:pPr>
        <w:pStyle w:val="Navaden"/>
        <w:autoSpaceDE w:val="0"/>
        <w:spacing w:line="260" w:lineRule="exact"/>
        <w:ind w:left="66"/>
        <w:jc w:val="both"/>
        <w:rPr>
          <w:rFonts w:ascii="Arial" w:hAnsi="Arial" w:cs="Arial"/>
          <w:sz w:val="20"/>
          <w:szCs w:val="20"/>
        </w:rPr>
      </w:pPr>
    </w:p>
    <w:p w:rsidR="00EB2ADF" w:rsidRDefault="00EB2ADF" w:rsidP="00EB2ADF">
      <w:pPr>
        <w:pStyle w:val="Navaden"/>
        <w:autoSpaceDE w:val="0"/>
        <w:spacing w:line="260" w:lineRule="exact"/>
        <w:jc w:val="both"/>
      </w:pPr>
      <w:r>
        <w:rPr>
          <w:rStyle w:val="Privzetapisavaodstavka"/>
          <w:rFonts w:ascii="Arial" w:hAnsi="Arial" w:cs="Arial"/>
          <w:sz w:val="20"/>
          <w:szCs w:val="20"/>
        </w:rPr>
        <w:t xml:space="preserve">preusmerjena na njen elektronski naslov (…), čeprav za takšno uporabo, posredovanje, sporočanje oziroma obdelavo osebnih podatkov </w:t>
      </w:r>
      <w:r>
        <w:rPr>
          <w:rStyle w:val="Privzetapisavaodstavka"/>
          <w:rFonts w:ascii="Arial" w:hAnsi="Arial" w:cs="Arial"/>
          <w:sz w:val="20"/>
          <w:szCs w:val="20"/>
          <w:lang w:eastAsia="sl-SI"/>
        </w:rPr>
        <w:t>… in …</w:t>
      </w:r>
      <w:r>
        <w:rPr>
          <w:rStyle w:val="Privzetapisavaodstavka"/>
          <w:rFonts w:ascii="Arial" w:hAnsi="Arial" w:cs="Arial"/>
          <w:sz w:val="20"/>
          <w:szCs w:val="20"/>
        </w:rPr>
        <w:t xml:space="preserve"> ni imela podlage v zakonu ali v osebni privolitvi posameznice, s čimer je v zgoraj navedenih obdobjih dvakrat (2), tj. za vsako posameznico posebej, kršila </w:t>
      </w:r>
      <w:r>
        <w:rPr>
          <w:rStyle w:val="Privzetapisavaodstavka"/>
          <w:rFonts w:ascii="Arial" w:hAnsi="Arial" w:cs="Arial"/>
          <w:b/>
          <w:sz w:val="20"/>
          <w:szCs w:val="20"/>
        </w:rPr>
        <w:t>prvi odstavek 8. člena ZVOP-1</w:t>
      </w:r>
      <w:r>
        <w:rPr>
          <w:rStyle w:val="Privzetapisavaodstavka"/>
          <w:rFonts w:ascii="Arial" w:hAnsi="Arial" w:cs="Arial"/>
          <w:sz w:val="20"/>
          <w:szCs w:val="20"/>
        </w:rPr>
        <w:t>.</w:t>
      </w:r>
    </w:p>
    <w:p w:rsidR="00EB2ADF" w:rsidRDefault="00EB2ADF" w:rsidP="00EB2ADF">
      <w:pPr>
        <w:pStyle w:val="Navaden"/>
        <w:autoSpaceDE w:val="0"/>
        <w:spacing w:line="260" w:lineRule="exact"/>
        <w:jc w:val="both"/>
        <w:rPr>
          <w:rFonts w:ascii="Arial" w:hAnsi="Arial" w:cs="Arial"/>
          <w:sz w:val="20"/>
          <w:szCs w:val="20"/>
        </w:rPr>
      </w:pPr>
    </w:p>
    <w:p w:rsidR="00EB2ADF" w:rsidRDefault="00EB2ADF" w:rsidP="00EB2ADF">
      <w:pPr>
        <w:pStyle w:val="Navaden"/>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pPr>
      <w:r>
        <w:rPr>
          <w:rStyle w:val="Privzetapisavaodstavka"/>
          <w:rFonts w:ascii="Arial" w:hAnsi="Arial" w:cs="Arial"/>
          <w:sz w:val="20"/>
          <w:szCs w:val="20"/>
        </w:rPr>
        <w:t>Z</w:t>
      </w:r>
      <w:r>
        <w:rPr>
          <w:rStyle w:val="Privzetapisavaodstavka"/>
          <w:rFonts w:ascii="Arial" w:hAnsi="Arial" w:cs="Arial"/>
          <w:spacing w:val="-3"/>
          <w:sz w:val="20"/>
          <w:szCs w:val="20"/>
        </w:rPr>
        <w:t xml:space="preserve">goraj </w:t>
      </w:r>
      <w:r>
        <w:rPr>
          <w:rStyle w:val="Privzetapisavaodstavka"/>
          <w:rFonts w:ascii="Arial" w:hAnsi="Arial" w:cs="Arial"/>
          <w:sz w:val="20"/>
          <w:szCs w:val="20"/>
        </w:rPr>
        <w:t xml:space="preserve">opisana prekrška je </w:t>
      </w:r>
      <w:r>
        <w:rPr>
          <w:rStyle w:val="Privzetapisavaodstavka"/>
          <w:rFonts w:ascii="Arial" w:hAnsi="Arial" w:cs="Arial"/>
          <w:sz w:val="20"/>
          <w:szCs w:val="20"/>
          <w:shd w:val="clear" w:color="auto" w:fill="FFFFFF"/>
        </w:rPr>
        <w:t>…</w:t>
      </w:r>
      <w:r>
        <w:rPr>
          <w:rStyle w:val="Privzetapisavaodstavka"/>
          <w:rFonts w:ascii="Arial" w:hAnsi="Arial" w:cs="Arial"/>
          <w:spacing w:val="-3"/>
          <w:sz w:val="20"/>
          <w:szCs w:val="20"/>
        </w:rPr>
        <w:t xml:space="preserve"> storila </w:t>
      </w:r>
      <w:r>
        <w:rPr>
          <w:rStyle w:val="Privzetapisavaodstavka"/>
          <w:rFonts w:ascii="Arial" w:hAnsi="Arial" w:cs="Arial"/>
          <w:sz w:val="20"/>
          <w:szCs w:val="20"/>
        </w:rPr>
        <w:t xml:space="preserve">pri opravljanju dejavnosti ter v imenu in s sredstvi pravne osebe ..., pri kateri je bila pooblaščena opravljati dela in naloge …, </w:t>
      </w:r>
      <w:r>
        <w:rPr>
          <w:rStyle w:val="Privzetapisavaodstavka"/>
          <w:rFonts w:ascii="Arial" w:hAnsi="Arial" w:cs="Arial"/>
          <w:spacing w:val="-3"/>
          <w:sz w:val="20"/>
          <w:szCs w:val="20"/>
        </w:rPr>
        <w:t xml:space="preserve">zaradi česar </w:t>
      </w:r>
      <w:r>
        <w:rPr>
          <w:rStyle w:val="Privzetapisavaodstavka"/>
          <w:rFonts w:ascii="Arial" w:hAnsi="Arial" w:cs="Arial"/>
          <w:sz w:val="20"/>
          <w:szCs w:val="20"/>
        </w:rPr>
        <w:t>na podlagi prvega odstavka 15. člena ZP-1 in prvega odstavka 15.a člena ZP-1 za navedeni prekršek odgovarja kot odgovorna oseba pravne osebe</w:t>
      </w:r>
      <w:r>
        <w:rPr>
          <w:rStyle w:val="Privzetapisavaodstavka"/>
          <w:rFonts w:ascii="Arial" w:hAnsi="Arial" w:cs="Arial"/>
          <w:sz w:val="20"/>
          <w:szCs w:val="20"/>
          <w:shd w:val="clear" w:color="auto" w:fill="FFFFFF"/>
        </w:rPr>
        <w:t xml:space="preserve"> </w:t>
      </w:r>
      <w:r>
        <w:rPr>
          <w:rStyle w:val="Privzetapisavaodstavka"/>
          <w:rFonts w:ascii="Arial" w:hAnsi="Arial" w:cs="Arial"/>
          <w:bCs/>
          <w:sz w:val="20"/>
          <w:szCs w:val="20"/>
        </w:rPr>
        <w:t>…</w:t>
      </w:r>
    </w:p>
    <w:p w:rsidR="00EB2ADF" w:rsidRDefault="00EB2ADF" w:rsidP="00EB2ADF">
      <w:pPr>
        <w:pStyle w:val="Navaden"/>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rPr>
          <w:rFonts w:ascii="Arial" w:hAnsi="Arial" w:cs="Arial"/>
          <w:sz w:val="20"/>
          <w:szCs w:val="20"/>
        </w:rPr>
      </w:pPr>
    </w:p>
    <w:p w:rsidR="00EB2ADF" w:rsidRDefault="00EB2ADF" w:rsidP="00EB2ADF">
      <w:pPr>
        <w:pStyle w:val="Odstavekseznama"/>
        <w:widowControl w:val="0"/>
        <w:numPr>
          <w:ilvl w:val="0"/>
          <w:numId w:val="2"/>
        </w:numPr>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pPr>
      <w:r>
        <w:rPr>
          <w:rStyle w:val="Privzetapisavaodstavka"/>
          <w:rFonts w:ascii="Arial" w:hAnsi="Arial" w:cs="Arial"/>
          <w:b/>
          <w:sz w:val="20"/>
          <w:szCs w:val="20"/>
        </w:rPr>
        <w:t xml:space="preserve">odgovorna pravna oseba: </w:t>
      </w:r>
      <w:r>
        <w:rPr>
          <w:rStyle w:val="Privzetapisavaodstavka"/>
          <w:rFonts w:ascii="Arial" w:hAnsi="Arial" w:cs="Arial"/>
          <w:sz w:val="20"/>
          <w:szCs w:val="20"/>
          <w:shd w:val="clear" w:color="auto" w:fill="FFFFFF"/>
        </w:rPr>
        <w:t>...</w:t>
      </w:r>
      <w:r>
        <w:rPr>
          <w:rStyle w:val="Privzetapisavaodstavka"/>
          <w:rFonts w:ascii="Arial" w:hAnsi="Arial" w:cs="Arial"/>
          <w:sz w:val="20"/>
          <w:szCs w:val="20"/>
        </w:rPr>
        <w:t xml:space="preserve">, </w:t>
      </w:r>
      <w:r>
        <w:rPr>
          <w:rStyle w:val="Privzetapisavaodstavka"/>
          <w:rFonts w:ascii="Arial" w:hAnsi="Arial" w:cs="Arial"/>
          <w:sz w:val="20"/>
          <w:szCs w:val="20"/>
          <w:shd w:val="clear" w:color="auto" w:fill="FFFFFF"/>
        </w:rPr>
        <w:t>…, …</w:t>
      </w:r>
    </w:p>
    <w:p w:rsidR="00EB2ADF" w:rsidRDefault="00EB2ADF" w:rsidP="00EB2ADF">
      <w:pPr>
        <w:pStyle w:val="Odstavekseznama"/>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rPr>
          <w:rFonts w:ascii="Arial" w:hAnsi="Arial" w:cs="Arial"/>
          <w:sz w:val="20"/>
          <w:szCs w:val="20"/>
        </w:rPr>
      </w:pPr>
    </w:p>
    <w:p w:rsidR="00EB2ADF" w:rsidRDefault="00EB2ADF" w:rsidP="00EB2ADF">
      <w:pPr>
        <w:pStyle w:val="Navaden"/>
        <w:spacing w:line="260" w:lineRule="exact"/>
        <w:jc w:val="center"/>
        <w:rPr>
          <w:rFonts w:ascii="Arial" w:hAnsi="Arial" w:cs="Arial"/>
          <w:b/>
          <w:spacing w:val="-3"/>
          <w:sz w:val="20"/>
          <w:szCs w:val="20"/>
        </w:rPr>
      </w:pPr>
      <w:r>
        <w:rPr>
          <w:rFonts w:ascii="Arial" w:hAnsi="Arial" w:cs="Arial"/>
          <w:b/>
          <w:spacing w:val="-3"/>
          <w:sz w:val="20"/>
          <w:szCs w:val="20"/>
        </w:rPr>
        <w:t xml:space="preserve">je odgovorna </w:t>
      </w:r>
    </w:p>
    <w:p w:rsidR="00EB2ADF" w:rsidRDefault="00EB2ADF" w:rsidP="00EB2ADF">
      <w:pPr>
        <w:pStyle w:val="Navaden"/>
        <w:spacing w:line="260" w:lineRule="exact"/>
        <w:jc w:val="center"/>
        <w:rPr>
          <w:rFonts w:ascii="Arial" w:hAnsi="Arial" w:cs="Arial"/>
          <w:b/>
          <w:spacing w:val="-3"/>
          <w:sz w:val="20"/>
          <w:szCs w:val="20"/>
        </w:rPr>
      </w:pPr>
    </w:p>
    <w:p w:rsidR="00EB2ADF" w:rsidRDefault="00EB2ADF" w:rsidP="00EB2ADF">
      <w:pPr>
        <w:pStyle w:val="Navaden"/>
        <w:spacing w:line="260" w:lineRule="exact"/>
        <w:jc w:val="center"/>
        <w:rPr>
          <w:rFonts w:ascii="Arial" w:hAnsi="Arial" w:cs="Arial"/>
          <w:b/>
          <w:spacing w:val="-3"/>
          <w:sz w:val="20"/>
          <w:szCs w:val="20"/>
        </w:rPr>
      </w:pPr>
      <w:r>
        <w:rPr>
          <w:rFonts w:ascii="Arial" w:hAnsi="Arial" w:cs="Arial"/>
          <w:b/>
          <w:spacing w:val="-3"/>
          <w:sz w:val="20"/>
          <w:szCs w:val="20"/>
        </w:rPr>
        <w:t>za dva (2) prekrška</w:t>
      </w:r>
    </w:p>
    <w:p w:rsidR="00EB2ADF" w:rsidRDefault="00EB2ADF" w:rsidP="00EB2ADF">
      <w:pPr>
        <w:pStyle w:val="Navaden"/>
        <w:spacing w:line="260" w:lineRule="exact"/>
        <w:jc w:val="center"/>
        <w:rPr>
          <w:rFonts w:ascii="Arial" w:hAnsi="Arial" w:cs="Arial"/>
          <w:b/>
          <w:spacing w:val="-3"/>
          <w:sz w:val="20"/>
          <w:szCs w:val="20"/>
        </w:rPr>
      </w:pPr>
      <w:r>
        <w:rPr>
          <w:rFonts w:ascii="Arial" w:hAnsi="Arial" w:cs="Arial"/>
          <w:b/>
          <w:spacing w:val="-3"/>
          <w:sz w:val="20"/>
          <w:szCs w:val="20"/>
        </w:rPr>
        <w:t xml:space="preserve">po 1. točki prvega odstavka 91. člena ZVOP-1, </w:t>
      </w:r>
    </w:p>
    <w:p w:rsidR="00EB2ADF" w:rsidRDefault="00EB2ADF" w:rsidP="00EB2ADF">
      <w:pPr>
        <w:pStyle w:val="Navaden"/>
        <w:spacing w:line="260" w:lineRule="exact"/>
        <w:jc w:val="both"/>
        <w:rPr>
          <w:rFonts w:ascii="Arial" w:hAnsi="Arial" w:cs="Arial"/>
          <w:color w:val="000000"/>
          <w:sz w:val="20"/>
          <w:szCs w:val="20"/>
        </w:rPr>
      </w:pPr>
    </w:p>
    <w:p w:rsidR="00EB2ADF" w:rsidRDefault="00EB2ADF" w:rsidP="00EB2ADF">
      <w:pPr>
        <w:pStyle w:val="Navaden"/>
        <w:spacing w:line="260" w:lineRule="exact"/>
        <w:jc w:val="both"/>
      </w:pPr>
      <w:r>
        <w:rPr>
          <w:rStyle w:val="Privzetapisavaodstavka"/>
          <w:rFonts w:ascii="Arial" w:hAnsi="Arial" w:cs="Arial"/>
          <w:color w:val="000000"/>
          <w:sz w:val="20"/>
          <w:szCs w:val="20"/>
        </w:rPr>
        <w:t>ki ju je njena odgovorna oseba …</w:t>
      </w:r>
      <w:r>
        <w:rPr>
          <w:rStyle w:val="Privzetapisavaodstavka"/>
          <w:rFonts w:ascii="Arial" w:hAnsi="Arial" w:cs="Arial"/>
          <w:spacing w:val="-3"/>
          <w:sz w:val="20"/>
          <w:szCs w:val="20"/>
        </w:rPr>
        <w:t xml:space="preserve"> </w:t>
      </w:r>
      <w:r>
        <w:rPr>
          <w:rStyle w:val="Privzetapisavaodstavka"/>
          <w:rFonts w:ascii="Arial" w:hAnsi="Arial" w:cs="Arial"/>
          <w:color w:val="000000"/>
          <w:sz w:val="20"/>
          <w:szCs w:val="20"/>
        </w:rPr>
        <w:t xml:space="preserve">storila s tem, da je </w:t>
      </w:r>
      <w:r>
        <w:rPr>
          <w:rStyle w:val="Privzetapisavaodstavka"/>
          <w:rFonts w:ascii="Arial" w:hAnsi="Arial" w:cs="Arial"/>
          <w:spacing w:val="-3"/>
          <w:sz w:val="20"/>
          <w:szCs w:val="20"/>
        </w:rPr>
        <w:t xml:space="preserve">kot odgovorna oseba pravne osebe </w:t>
      </w:r>
      <w:r>
        <w:rPr>
          <w:rStyle w:val="Privzetapisavaodstavka"/>
          <w:rFonts w:ascii="Arial" w:hAnsi="Arial" w:cs="Arial"/>
          <w:sz w:val="20"/>
          <w:szCs w:val="20"/>
          <w:shd w:val="clear" w:color="auto" w:fill="FFFFFF"/>
        </w:rPr>
        <w:t>...</w:t>
      </w:r>
      <w:r>
        <w:rPr>
          <w:rStyle w:val="Privzetapisavaodstavka"/>
          <w:rFonts w:ascii="Arial" w:hAnsi="Arial" w:cs="Arial"/>
          <w:spacing w:val="-3"/>
          <w:sz w:val="20"/>
          <w:szCs w:val="20"/>
        </w:rPr>
        <w:t xml:space="preserve">, ki je bila pri navedeni pravni osebi pooblaščena opravljati delo …, v </w:t>
      </w:r>
      <w:r>
        <w:rPr>
          <w:rStyle w:val="Privzetapisavaodstavka"/>
          <w:rFonts w:ascii="Arial" w:hAnsi="Arial" w:cs="Arial"/>
          <w:sz w:val="20"/>
          <w:szCs w:val="20"/>
        </w:rPr>
        <w:t xml:space="preserve">…, od … do … nezakonito obdelovala osebne podatke </w:t>
      </w:r>
      <w:r>
        <w:rPr>
          <w:rStyle w:val="Privzetapisavaodstavka"/>
          <w:rFonts w:ascii="Arial" w:hAnsi="Arial" w:cs="Arial"/>
          <w:sz w:val="20"/>
          <w:szCs w:val="20"/>
          <w:lang w:eastAsia="sl-SI"/>
        </w:rPr>
        <w:t xml:space="preserve">… in od … do … nezakonito obdelovala osebne podatke …, in sicer njuna elektronska naslova … in … </w:t>
      </w:r>
      <w:r>
        <w:rPr>
          <w:rStyle w:val="Privzetapisavaodstavka"/>
          <w:rFonts w:ascii="Arial" w:hAnsi="Arial" w:cs="Arial"/>
          <w:sz w:val="20"/>
          <w:szCs w:val="20"/>
        </w:rPr>
        <w:t xml:space="preserve">ter prometne podatke </w:t>
      </w:r>
      <w:r>
        <w:rPr>
          <w:rStyle w:val="Privzetapisavaodstavka"/>
          <w:rFonts w:ascii="Arial" w:hAnsi="Arial" w:cs="Arial"/>
          <w:sz w:val="20"/>
          <w:szCs w:val="20"/>
        </w:rPr>
        <w:lastRenderedPageBreak/>
        <w:t xml:space="preserve">elektronske pošte, ki je v spodaj navedenem obdobju prispela na navedena naslova, in sicer tako, da navedenih elektronskih naslovov po prenehanju delovnih razmerij navedenim posameznicam v ... ni ukinila oziroma poskrbela za njihovo ukinitev temveč je </w:t>
      </w:r>
      <w:r>
        <w:rPr>
          <w:rStyle w:val="Privzetapisavaodstavka"/>
          <w:rFonts w:ascii="Arial" w:hAnsi="Arial" w:cs="Arial"/>
          <w:sz w:val="20"/>
          <w:szCs w:val="20"/>
          <w:lang w:eastAsia="sl-SI"/>
        </w:rPr>
        <w:t>podjetju ...</w:t>
      </w:r>
      <w:r>
        <w:rPr>
          <w:rStyle w:val="Privzetapisavaodstavka"/>
          <w:rFonts w:ascii="Arial" w:hAnsi="Arial" w:cs="Arial"/>
          <w:sz w:val="20"/>
          <w:szCs w:val="20"/>
        </w:rPr>
        <w:t xml:space="preserve">, …, … (matična številka: </w:t>
      </w:r>
      <w:r>
        <w:rPr>
          <w:rStyle w:val="Privzetapisavaodstavka"/>
          <w:rFonts w:ascii="Arial" w:hAnsi="Arial" w:cs="Arial"/>
          <w:bCs/>
          <w:sz w:val="20"/>
          <w:szCs w:val="20"/>
        </w:rPr>
        <w:t>…), ki je za ... izvajal</w:t>
      </w:r>
      <w:r>
        <w:rPr>
          <w:rStyle w:val="Privzetapisavaodstavka"/>
          <w:rFonts w:ascii="Arial" w:hAnsi="Arial" w:cs="Arial"/>
          <w:sz w:val="20"/>
          <w:szCs w:val="20"/>
          <w:lang w:eastAsia="sl-SI"/>
        </w:rPr>
        <w:t xml:space="preserve"> storitve …, kar je vključevalo tudi storitev zagotavljanja poštnih predalov …, </w:t>
      </w:r>
      <w:r>
        <w:rPr>
          <w:rStyle w:val="Privzetapisavaodstavka"/>
          <w:rFonts w:ascii="Arial" w:hAnsi="Arial" w:cs="Arial"/>
          <w:sz w:val="20"/>
          <w:szCs w:val="20"/>
        </w:rPr>
        <w:t xml:space="preserve">dala izrecna navodila na podlagi katerih je bila vsa elektronska pošta, ki je: </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numPr>
          <w:ilvl w:val="0"/>
          <w:numId w:val="4"/>
        </w:numPr>
        <w:autoSpaceDE w:val="0"/>
        <w:spacing w:line="260" w:lineRule="exact"/>
        <w:ind w:left="567"/>
        <w:jc w:val="both"/>
      </w:pPr>
      <w:r>
        <w:rPr>
          <w:rStyle w:val="Privzetapisavaodstavka"/>
          <w:rFonts w:ascii="Arial" w:hAnsi="Arial" w:cs="Arial"/>
          <w:sz w:val="20"/>
          <w:szCs w:val="20"/>
        </w:rPr>
        <w:t xml:space="preserve">v obdobju od … do … prispela na elektronski naslov …, ki je pripadal </w:t>
      </w:r>
      <w:r>
        <w:rPr>
          <w:rStyle w:val="Privzetapisavaodstavka"/>
          <w:rFonts w:ascii="Arial" w:hAnsi="Arial" w:cs="Arial"/>
          <w:sz w:val="20"/>
          <w:szCs w:val="20"/>
          <w:lang w:eastAsia="sl-SI"/>
        </w:rPr>
        <w:t>…</w:t>
      </w:r>
      <w:r>
        <w:rPr>
          <w:rStyle w:val="Privzetapisavaodstavka"/>
          <w:rFonts w:ascii="Arial" w:hAnsi="Arial" w:cs="Arial"/>
          <w:sz w:val="20"/>
          <w:szCs w:val="20"/>
        </w:rPr>
        <w:t xml:space="preserve"> in</w:t>
      </w:r>
    </w:p>
    <w:p w:rsidR="00EB2ADF" w:rsidRDefault="00EB2ADF" w:rsidP="00EB2ADF">
      <w:pPr>
        <w:pStyle w:val="Navaden"/>
        <w:numPr>
          <w:ilvl w:val="0"/>
          <w:numId w:val="4"/>
        </w:numPr>
        <w:autoSpaceDE w:val="0"/>
        <w:spacing w:line="260" w:lineRule="exact"/>
        <w:ind w:left="567"/>
        <w:jc w:val="both"/>
      </w:pPr>
      <w:r>
        <w:rPr>
          <w:rStyle w:val="Privzetapisavaodstavka"/>
          <w:rFonts w:ascii="Arial" w:hAnsi="Arial" w:cs="Arial"/>
          <w:sz w:val="20"/>
          <w:szCs w:val="20"/>
        </w:rPr>
        <w:t xml:space="preserve">v obdobju od … do … prispela na naslov …, ki je pripadal </w:t>
      </w:r>
      <w:r>
        <w:rPr>
          <w:rStyle w:val="Privzetapisavaodstavka"/>
          <w:rFonts w:ascii="Arial" w:hAnsi="Arial" w:cs="Arial"/>
          <w:sz w:val="20"/>
          <w:szCs w:val="20"/>
          <w:lang w:eastAsia="sl-SI"/>
        </w:rPr>
        <w:t>…</w:t>
      </w:r>
      <w:r>
        <w:rPr>
          <w:rStyle w:val="Privzetapisavaodstavka"/>
          <w:rFonts w:ascii="Arial" w:hAnsi="Arial" w:cs="Arial"/>
          <w:sz w:val="20"/>
          <w:szCs w:val="20"/>
        </w:rPr>
        <w:t xml:space="preserve"> </w:t>
      </w:r>
    </w:p>
    <w:p w:rsidR="00EB2ADF" w:rsidRDefault="00EB2ADF" w:rsidP="00EB2ADF">
      <w:pPr>
        <w:pStyle w:val="Navaden"/>
        <w:autoSpaceDE w:val="0"/>
        <w:spacing w:line="260" w:lineRule="exact"/>
        <w:ind w:left="66"/>
        <w:jc w:val="both"/>
        <w:rPr>
          <w:rFonts w:ascii="Arial" w:hAnsi="Arial" w:cs="Arial"/>
          <w:sz w:val="20"/>
          <w:szCs w:val="20"/>
        </w:rPr>
      </w:pPr>
    </w:p>
    <w:p w:rsidR="00EB2ADF" w:rsidRDefault="00EB2ADF" w:rsidP="00EB2ADF">
      <w:pPr>
        <w:pStyle w:val="Navaden"/>
        <w:autoSpaceDE w:val="0"/>
        <w:spacing w:line="260" w:lineRule="exact"/>
        <w:ind w:left="66"/>
        <w:jc w:val="both"/>
      </w:pPr>
      <w:r>
        <w:rPr>
          <w:rStyle w:val="Privzetapisavaodstavka"/>
          <w:rFonts w:ascii="Arial" w:hAnsi="Arial" w:cs="Arial"/>
          <w:sz w:val="20"/>
          <w:szCs w:val="20"/>
        </w:rPr>
        <w:t xml:space="preserve">preusmerjena na njen  elektronski naslov (…), čeprav za takšno uporabo, posredovanje, sporočanje oziroma obdelavo osebnih podatkov </w:t>
      </w:r>
      <w:r>
        <w:rPr>
          <w:rStyle w:val="Privzetapisavaodstavka"/>
          <w:rFonts w:ascii="Arial" w:hAnsi="Arial" w:cs="Arial"/>
          <w:sz w:val="20"/>
          <w:szCs w:val="20"/>
          <w:lang w:eastAsia="sl-SI"/>
        </w:rPr>
        <w:t>… in …</w:t>
      </w:r>
      <w:r>
        <w:rPr>
          <w:rStyle w:val="Privzetapisavaodstavka"/>
          <w:rFonts w:ascii="Arial" w:hAnsi="Arial" w:cs="Arial"/>
          <w:sz w:val="20"/>
          <w:szCs w:val="20"/>
        </w:rPr>
        <w:t xml:space="preserve"> ni imela podlage v zakonu ali v osebni privolitvi posameznice, s čimer je v zgoraj navedenih obdobjih dvakrat (2), tj. za vsako posameznico posebej, </w:t>
      </w:r>
      <w:r>
        <w:rPr>
          <w:rStyle w:val="Privzetapisavaodstavka"/>
          <w:rFonts w:ascii="Arial" w:hAnsi="Arial" w:cs="Arial"/>
          <w:b/>
          <w:sz w:val="20"/>
          <w:szCs w:val="20"/>
        </w:rPr>
        <w:t>kršila prvi odstavek 8. člena ZVOP-1</w:t>
      </w:r>
      <w:r>
        <w:rPr>
          <w:rStyle w:val="Privzetapisavaodstavka"/>
          <w:rFonts w:ascii="Arial" w:hAnsi="Arial" w:cs="Arial"/>
          <w:sz w:val="20"/>
          <w:szCs w:val="20"/>
        </w:rPr>
        <w:t>.</w:t>
      </w:r>
    </w:p>
    <w:p w:rsidR="00EB2ADF" w:rsidRDefault="00EB2ADF" w:rsidP="00EB2ADF">
      <w:pPr>
        <w:pStyle w:val="Navaden"/>
        <w:spacing w:line="260" w:lineRule="exact"/>
        <w:jc w:val="both"/>
        <w:rPr>
          <w:rFonts w:ascii="Arial" w:hAnsi="Arial" w:cs="Arial"/>
          <w:color w:val="000000"/>
          <w:sz w:val="20"/>
          <w:szCs w:val="20"/>
        </w:rPr>
      </w:pPr>
    </w:p>
    <w:p w:rsidR="00EB2ADF" w:rsidRDefault="00EB2ADF" w:rsidP="00EB2ADF">
      <w:pPr>
        <w:pStyle w:val="Navaden"/>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pPr>
      <w:r>
        <w:rPr>
          <w:rStyle w:val="Privzetapisavaodstavka"/>
          <w:rFonts w:ascii="Arial" w:hAnsi="Arial" w:cs="Arial"/>
          <w:sz w:val="20"/>
          <w:szCs w:val="20"/>
          <w:lang w:eastAsia="sl-SI"/>
        </w:rPr>
        <w:t>…</w:t>
      </w:r>
      <w:r>
        <w:rPr>
          <w:rStyle w:val="Privzetapisavaodstavka"/>
          <w:rFonts w:ascii="Arial" w:hAnsi="Arial" w:cs="Arial"/>
          <w:color w:val="000000"/>
          <w:spacing w:val="-3"/>
          <w:sz w:val="20"/>
          <w:szCs w:val="20"/>
        </w:rPr>
        <w:t xml:space="preserve"> je </w:t>
      </w:r>
      <w:r>
        <w:rPr>
          <w:rStyle w:val="Privzetapisavaodstavka"/>
          <w:rFonts w:ascii="Arial" w:hAnsi="Arial" w:cs="Arial"/>
          <w:sz w:val="20"/>
          <w:szCs w:val="20"/>
        </w:rPr>
        <w:t xml:space="preserve">opisana prekrška </w:t>
      </w:r>
      <w:r>
        <w:rPr>
          <w:rStyle w:val="Privzetapisavaodstavka"/>
          <w:rFonts w:ascii="Arial" w:hAnsi="Arial" w:cs="Arial"/>
          <w:color w:val="000000"/>
          <w:sz w:val="20"/>
          <w:szCs w:val="20"/>
        </w:rPr>
        <w:t xml:space="preserve">nezakonite obdelave osebnih podatkov zaposlenih posameznic </w:t>
      </w:r>
      <w:r>
        <w:rPr>
          <w:rStyle w:val="Privzetapisavaodstavka"/>
          <w:rFonts w:ascii="Arial" w:hAnsi="Arial" w:cs="Arial"/>
          <w:color w:val="000000"/>
          <w:spacing w:val="-3"/>
          <w:sz w:val="20"/>
          <w:szCs w:val="20"/>
        </w:rPr>
        <w:t xml:space="preserve">storila </w:t>
      </w:r>
      <w:r>
        <w:rPr>
          <w:rStyle w:val="Privzetapisavaodstavka"/>
          <w:rFonts w:ascii="Arial" w:hAnsi="Arial" w:cs="Arial"/>
          <w:sz w:val="20"/>
          <w:szCs w:val="20"/>
        </w:rPr>
        <w:t xml:space="preserve">pri opravljanju dejavnosti ter v imenu in s sredstvi pravne osebe </w:t>
      </w:r>
      <w:r>
        <w:rPr>
          <w:rStyle w:val="Privzetapisavaodstavka"/>
          <w:rFonts w:ascii="Arial" w:hAnsi="Arial" w:cs="Arial"/>
          <w:bCs/>
          <w:sz w:val="20"/>
          <w:szCs w:val="20"/>
        </w:rPr>
        <w:t>...</w:t>
      </w:r>
      <w:r>
        <w:rPr>
          <w:rStyle w:val="Privzetapisavaodstavka"/>
          <w:rFonts w:ascii="Arial" w:hAnsi="Arial" w:cs="Arial"/>
          <w:sz w:val="20"/>
          <w:szCs w:val="20"/>
        </w:rPr>
        <w:t xml:space="preserve">, pri kateri je bila pooblaščena opravljati dela in naloge …, </w:t>
      </w:r>
      <w:r>
        <w:rPr>
          <w:rStyle w:val="Privzetapisavaodstavka"/>
          <w:rFonts w:ascii="Arial" w:hAnsi="Arial" w:cs="Arial"/>
          <w:color w:val="000000"/>
          <w:spacing w:val="-3"/>
          <w:sz w:val="20"/>
          <w:szCs w:val="20"/>
        </w:rPr>
        <w:t xml:space="preserve">zaradi česar </w:t>
      </w:r>
      <w:r>
        <w:rPr>
          <w:rStyle w:val="Privzetapisavaodstavka"/>
          <w:rFonts w:ascii="Arial" w:hAnsi="Arial" w:cs="Arial"/>
          <w:sz w:val="20"/>
          <w:szCs w:val="20"/>
        </w:rPr>
        <w:t xml:space="preserve">pravna oseba </w:t>
      </w:r>
      <w:r>
        <w:rPr>
          <w:rStyle w:val="Privzetapisavaodstavka"/>
          <w:rFonts w:ascii="Arial" w:hAnsi="Arial" w:cs="Arial"/>
          <w:bCs/>
          <w:sz w:val="20"/>
          <w:szCs w:val="20"/>
        </w:rPr>
        <w:t xml:space="preserve">... </w:t>
      </w:r>
      <w:r>
        <w:rPr>
          <w:rStyle w:val="Privzetapisavaodstavka"/>
          <w:rFonts w:ascii="Arial" w:hAnsi="Arial" w:cs="Arial"/>
          <w:sz w:val="20"/>
          <w:szCs w:val="20"/>
        </w:rPr>
        <w:t>za navedene prekrške v skladu s prvim odstavkom 14. člena ZP-1 odgovarja kot odgovorna pravna oseba.</w:t>
      </w:r>
    </w:p>
    <w:p w:rsidR="00EB2ADF" w:rsidRDefault="00EB2ADF" w:rsidP="00EB2ADF">
      <w:pPr>
        <w:pStyle w:val="Navaden"/>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9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jc w:val="both"/>
        <w:rPr>
          <w:rFonts w:ascii="Arial" w:hAnsi="Arial" w:cs="Arial"/>
          <w:sz w:val="20"/>
          <w:szCs w:val="20"/>
        </w:rPr>
      </w:pPr>
    </w:p>
    <w:p w:rsidR="00EB2ADF" w:rsidRDefault="00EB2ADF" w:rsidP="00EB2ADF">
      <w:pPr>
        <w:pStyle w:val="Navaden"/>
        <w:spacing w:line="260" w:lineRule="exact"/>
        <w:jc w:val="both"/>
      </w:pPr>
      <w:r>
        <w:rPr>
          <w:rStyle w:val="Privzetapisavaodstavka"/>
          <w:rFonts w:ascii="Arial" w:hAnsi="Arial" w:cs="Arial"/>
          <w:color w:val="000000"/>
          <w:sz w:val="20"/>
          <w:lang w:eastAsia="sl-SI"/>
        </w:rPr>
        <w:t>Kršiteljici odgovorni osebi se za prekršek po drugem odstavku 91. člena ZVOP-1 v povezavi s 1. točko prvega odstavka 91. člena ZVOP-1, za katerega je predpisana globa 830,00 eurov, ob upoštevanju drugega odstavka 2. člena ZP-1 in prvega odstavka 119. člena ZVOP-2 o uporabi milejšega predpisa, na podlagi 1. točke prvega odstavka 97. člena in ob uporabi tretjega odstavka 52. člena, prvega, drugega in tretjega odstavka 26. člena in 27. člena ZP-1</w:t>
      </w:r>
      <w:r>
        <w:rPr>
          <w:rStyle w:val="Privzetapisavaodstavka"/>
          <w:rFonts w:ascii="Arial" w:hAnsi="Arial" w:cs="Arial"/>
          <w:sz w:val="20"/>
          <w:szCs w:val="20"/>
          <w:lang w:eastAsia="sl-SI"/>
        </w:rPr>
        <w:t xml:space="preserve">, </w:t>
      </w:r>
      <w:r>
        <w:rPr>
          <w:rStyle w:val="Privzetapisavaodstavka"/>
          <w:rFonts w:ascii="Arial" w:hAnsi="Arial" w:cs="Arial"/>
          <w:color w:val="000000"/>
          <w:sz w:val="20"/>
          <w:szCs w:val="20"/>
          <w:lang w:eastAsia="sl-SI"/>
        </w:rPr>
        <w:t xml:space="preserve">kršiteljici pravni osebi pa na podlagi 1. točke prvega </w:t>
      </w:r>
      <w:r>
        <w:rPr>
          <w:rStyle w:val="Privzetapisavaodstavka"/>
          <w:rFonts w:ascii="Arial" w:hAnsi="Arial" w:cs="Arial"/>
          <w:spacing w:val="-3"/>
          <w:sz w:val="20"/>
          <w:szCs w:val="20"/>
        </w:rPr>
        <w:t xml:space="preserve">odstavka 91. člena </w:t>
      </w:r>
      <w:r>
        <w:rPr>
          <w:rStyle w:val="Privzetapisavaodstavka"/>
          <w:rFonts w:ascii="Arial" w:hAnsi="Arial" w:cs="Arial"/>
          <w:sz w:val="20"/>
          <w:szCs w:val="20"/>
        </w:rPr>
        <w:t>ZVOP-1 ter</w:t>
      </w:r>
      <w:r>
        <w:rPr>
          <w:rStyle w:val="Privzetapisavaodstavka"/>
          <w:rFonts w:ascii="Arial" w:hAnsi="Arial" w:cs="Arial"/>
          <w:color w:val="000000"/>
          <w:sz w:val="20"/>
          <w:szCs w:val="20"/>
          <w:lang w:eastAsia="sl-SI"/>
        </w:rPr>
        <w:t xml:space="preserve"> ob uporabi istih določb ZP-1,</w:t>
      </w:r>
    </w:p>
    <w:p w:rsidR="00EB2ADF" w:rsidRDefault="00EB2ADF" w:rsidP="00EB2ADF">
      <w:pPr>
        <w:pStyle w:val="Navaden"/>
        <w:spacing w:line="260" w:lineRule="exact"/>
        <w:jc w:val="center"/>
        <w:rPr>
          <w:rFonts w:ascii="Arial" w:hAnsi="Arial" w:cs="Arial"/>
          <w:b/>
          <w:sz w:val="20"/>
          <w:szCs w:val="20"/>
        </w:rPr>
      </w:pPr>
      <w:r>
        <w:rPr>
          <w:rFonts w:ascii="Arial" w:hAnsi="Arial" w:cs="Arial"/>
          <w:b/>
          <w:sz w:val="20"/>
          <w:szCs w:val="20"/>
        </w:rPr>
        <w:t>d o l o č i</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numPr>
          <w:ilvl w:val="0"/>
          <w:numId w:val="5"/>
        </w:numPr>
        <w:tabs>
          <w:tab w:val="left" w:pos="360"/>
          <w:tab w:val="left" w:pos="743"/>
        </w:tabs>
        <w:spacing w:line="260" w:lineRule="exact"/>
        <w:ind w:left="0" w:firstLine="0"/>
        <w:jc w:val="both"/>
      </w:pPr>
      <w:r>
        <w:rPr>
          <w:rStyle w:val="Privzetapisavaodstavka"/>
          <w:rFonts w:ascii="Arial" w:hAnsi="Arial" w:cs="Arial"/>
          <w:b/>
          <w:sz w:val="20"/>
          <w:szCs w:val="20"/>
        </w:rPr>
        <w:t xml:space="preserve">odgovorni osebi pravne osebe </w:t>
      </w:r>
      <w:r>
        <w:rPr>
          <w:rStyle w:val="Privzetapisavaodstavka"/>
          <w:rFonts w:ascii="Arial" w:hAnsi="Arial" w:cs="Arial"/>
          <w:sz w:val="20"/>
          <w:szCs w:val="20"/>
          <w:lang w:eastAsia="sl-SI"/>
        </w:rPr>
        <w:t>…</w:t>
      </w:r>
      <w:r>
        <w:rPr>
          <w:rStyle w:val="Privzetapisavaodstavka"/>
          <w:rFonts w:ascii="Arial" w:hAnsi="Arial" w:cs="Arial"/>
          <w:b/>
          <w:sz w:val="20"/>
          <w:szCs w:val="20"/>
        </w:rPr>
        <w:t>:</w:t>
      </w:r>
    </w:p>
    <w:p w:rsidR="00EB2ADF" w:rsidRDefault="00EB2ADF" w:rsidP="00EB2ADF">
      <w:pPr>
        <w:pStyle w:val="Navaden"/>
        <w:tabs>
          <w:tab w:val="left" w:pos="1134"/>
        </w:tabs>
        <w:spacing w:line="260" w:lineRule="exact"/>
        <w:jc w:val="both"/>
        <w:rPr>
          <w:rFonts w:ascii="Arial" w:hAnsi="Arial" w:cs="Arial"/>
          <w:b/>
          <w:iCs/>
          <w:sz w:val="20"/>
          <w:szCs w:val="20"/>
        </w:rPr>
      </w:pPr>
    </w:p>
    <w:p w:rsidR="00EB2ADF" w:rsidRDefault="00EB2ADF" w:rsidP="00EB2ADF">
      <w:pPr>
        <w:pStyle w:val="Navaden"/>
        <w:numPr>
          <w:ilvl w:val="0"/>
          <w:numId w:val="6"/>
        </w:numPr>
        <w:tabs>
          <w:tab w:val="left" w:pos="-743"/>
          <w:tab w:val="left" w:pos="-352"/>
        </w:tabs>
        <w:spacing w:line="260" w:lineRule="exact"/>
        <w:jc w:val="both"/>
      </w:pPr>
      <w:r>
        <w:rPr>
          <w:rStyle w:val="Privzetapisavaodstavka"/>
          <w:rFonts w:ascii="Arial" w:hAnsi="Arial" w:cs="Arial"/>
          <w:sz w:val="20"/>
          <w:szCs w:val="20"/>
        </w:rPr>
        <w:t>za prekršek nezakonite obdelave osebnih podatkov … pod točko I.1.) tega izreka: GLOBA v višini 200,00 eurov,</w:t>
      </w:r>
    </w:p>
    <w:p w:rsidR="00EB2ADF" w:rsidRDefault="00EB2ADF" w:rsidP="00EB2ADF">
      <w:pPr>
        <w:pStyle w:val="Navaden"/>
        <w:numPr>
          <w:ilvl w:val="0"/>
          <w:numId w:val="6"/>
        </w:numPr>
        <w:tabs>
          <w:tab w:val="left" w:pos="-743"/>
          <w:tab w:val="left" w:pos="-352"/>
        </w:tabs>
        <w:spacing w:line="260" w:lineRule="exact"/>
        <w:jc w:val="both"/>
      </w:pPr>
      <w:r>
        <w:rPr>
          <w:rStyle w:val="Privzetapisavaodstavka"/>
          <w:rFonts w:ascii="Arial" w:hAnsi="Arial" w:cs="Arial"/>
          <w:sz w:val="20"/>
          <w:szCs w:val="20"/>
        </w:rPr>
        <w:t xml:space="preserve">za prekršek nezakonite obdelave osebnih podatkov … pod točko I.2.) tega izreka: </w:t>
      </w:r>
      <w:r>
        <w:rPr>
          <w:rStyle w:val="Privzetapisavaodstavka"/>
          <w:rFonts w:ascii="Arial" w:hAnsi="Arial" w:cs="Arial"/>
          <w:color w:val="000000"/>
          <w:sz w:val="20"/>
          <w:szCs w:val="20"/>
        </w:rPr>
        <w:t>GLOBA v višini 200,00 eurov</w:t>
      </w:r>
      <w:r>
        <w:rPr>
          <w:rStyle w:val="Privzetapisavaodstavka"/>
          <w:rFonts w:ascii="Arial" w:hAnsi="Arial" w:cs="Arial"/>
          <w:sz w:val="20"/>
          <w:szCs w:val="20"/>
        </w:rPr>
        <w:t>,</w:t>
      </w:r>
    </w:p>
    <w:p w:rsidR="00EB2ADF" w:rsidRDefault="00EB2ADF" w:rsidP="00EB2ADF">
      <w:pPr>
        <w:pStyle w:val="Navaden"/>
        <w:tabs>
          <w:tab w:val="left" w:pos="1134"/>
        </w:tabs>
        <w:spacing w:line="260" w:lineRule="exact"/>
        <w:ind w:left="743"/>
        <w:jc w:val="both"/>
        <w:rPr>
          <w:rFonts w:ascii="Arial" w:hAnsi="Arial" w:cs="Arial"/>
          <w:iCs/>
          <w:sz w:val="20"/>
          <w:szCs w:val="20"/>
        </w:rPr>
      </w:pPr>
    </w:p>
    <w:p w:rsidR="00EB2ADF" w:rsidRDefault="00EB2ADF" w:rsidP="00EB2ADF">
      <w:pPr>
        <w:pStyle w:val="Odstavekseznama"/>
        <w:numPr>
          <w:ilvl w:val="0"/>
          <w:numId w:val="5"/>
        </w:numPr>
        <w:tabs>
          <w:tab w:val="left" w:pos="238"/>
        </w:tabs>
        <w:spacing w:line="260" w:lineRule="exact"/>
        <w:ind w:hanging="743"/>
        <w:jc w:val="both"/>
      </w:pPr>
      <w:r>
        <w:rPr>
          <w:rStyle w:val="Privzetapisavaodstavka"/>
          <w:rFonts w:ascii="Arial" w:hAnsi="Arial" w:cs="Arial"/>
          <w:b/>
          <w:sz w:val="20"/>
          <w:szCs w:val="20"/>
        </w:rPr>
        <w:t xml:space="preserve"> pravni osebi </w:t>
      </w:r>
      <w:r>
        <w:rPr>
          <w:rStyle w:val="Privzetapisavaodstavka"/>
          <w:rFonts w:ascii="Arial" w:hAnsi="Arial" w:cs="Arial"/>
          <w:b/>
          <w:bCs/>
          <w:sz w:val="20"/>
          <w:szCs w:val="20"/>
        </w:rPr>
        <w:t>...</w:t>
      </w:r>
      <w:r>
        <w:rPr>
          <w:rStyle w:val="Privzetapisavaodstavka"/>
          <w:rFonts w:ascii="Arial" w:hAnsi="Arial" w:cs="Arial"/>
          <w:sz w:val="20"/>
          <w:szCs w:val="20"/>
          <w:shd w:val="clear" w:color="auto" w:fill="FFFFFF"/>
        </w:rPr>
        <w:t>:</w:t>
      </w:r>
    </w:p>
    <w:p w:rsidR="00EB2ADF" w:rsidRDefault="00EB2ADF" w:rsidP="00EB2ADF">
      <w:pPr>
        <w:pStyle w:val="Navaden"/>
        <w:tabs>
          <w:tab w:val="left" w:pos="1276"/>
        </w:tabs>
        <w:spacing w:line="260" w:lineRule="exact"/>
        <w:ind w:left="851" w:hanging="851"/>
        <w:jc w:val="both"/>
        <w:rPr>
          <w:rFonts w:ascii="Arial" w:hAnsi="Arial" w:cs="Arial"/>
          <w:b/>
          <w:iCs/>
          <w:sz w:val="20"/>
          <w:szCs w:val="20"/>
        </w:rPr>
      </w:pPr>
    </w:p>
    <w:p w:rsidR="00EB2ADF" w:rsidRDefault="00EB2ADF" w:rsidP="00EB2ADF">
      <w:pPr>
        <w:pStyle w:val="Navaden"/>
        <w:numPr>
          <w:ilvl w:val="0"/>
          <w:numId w:val="7"/>
        </w:numPr>
        <w:tabs>
          <w:tab w:val="left" w:pos="-743"/>
          <w:tab w:val="left" w:pos="-352"/>
        </w:tabs>
        <w:spacing w:line="260" w:lineRule="exact"/>
        <w:jc w:val="both"/>
      </w:pPr>
      <w:r>
        <w:rPr>
          <w:rStyle w:val="Privzetapisavaodstavka"/>
          <w:rFonts w:ascii="Arial" w:hAnsi="Arial" w:cs="Arial"/>
          <w:sz w:val="20"/>
          <w:szCs w:val="20"/>
        </w:rPr>
        <w:t xml:space="preserve">za prekršek nezakonite obdelave osebnih podatkov … pod točko II.1.) tega izreka: </w:t>
      </w:r>
      <w:r>
        <w:rPr>
          <w:rStyle w:val="Privzetapisavaodstavka"/>
          <w:rFonts w:ascii="Arial" w:hAnsi="Arial" w:cs="Arial"/>
          <w:color w:val="000000"/>
          <w:sz w:val="20"/>
          <w:szCs w:val="20"/>
        </w:rPr>
        <w:t>GLOBA v višini 4.170,00 eurov</w:t>
      </w:r>
      <w:r>
        <w:rPr>
          <w:rStyle w:val="Privzetapisavaodstavka"/>
          <w:rFonts w:ascii="Arial" w:hAnsi="Arial" w:cs="Arial"/>
          <w:sz w:val="20"/>
          <w:szCs w:val="20"/>
        </w:rPr>
        <w:t>,</w:t>
      </w:r>
    </w:p>
    <w:p w:rsidR="00EB2ADF" w:rsidRDefault="00EB2ADF" w:rsidP="00EB2ADF">
      <w:pPr>
        <w:pStyle w:val="Navaden"/>
        <w:numPr>
          <w:ilvl w:val="0"/>
          <w:numId w:val="7"/>
        </w:numPr>
        <w:tabs>
          <w:tab w:val="left" w:pos="-743"/>
          <w:tab w:val="left" w:pos="-352"/>
        </w:tabs>
        <w:spacing w:line="260" w:lineRule="exact"/>
        <w:jc w:val="both"/>
      </w:pPr>
      <w:r>
        <w:rPr>
          <w:rStyle w:val="Privzetapisavaodstavka"/>
          <w:rFonts w:ascii="Arial" w:hAnsi="Arial" w:cs="Arial"/>
          <w:sz w:val="20"/>
          <w:szCs w:val="20"/>
        </w:rPr>
        <w:t xml:space="preserve">za prekršek nezakonite obdelave osebnih podatkov … pod točko II.2.) tega izreka: </w:t>
      </w:r>
      <w:r>
        <w:rPr>
          <w:rStyle w:val="Privzetapisavaodstavka"/>
          <w:rFonts w:ascii="Arial" w:hAnsi="Arial" w:cs="Arial"/>
          <w:color w:val="000000"/>
          <w:sz w:val="20"/>
          <w:szCs w:val="20"/>
        </w:rPr>
        <w:t>GLOBA v višini 4.170,00 eurov</w:t>
      </w:r>
      <w:r>
        <w:rPr>
          <w:rStyle w:val="Privzetapisavaodstavka"/>
          <w:rFonts w:ascii="Arial" w:hAnsi="Arial" w:cs="Arial"/>
          <w:sz w:val="20"/>
          <w:szCs w:val="20"/>
        </w:rPr>
        <w:t>.</w:t>
      </w:r>
    </w:p>
    <w:p w:rsidR="00EB2ADF" w:rsidRDefault="00EB2ADF" w:rsidP="00EB2ADF">
      <w:pPr>
        <w:pStyle w:val="Navaden"/>
        <w:tabs>
          <w:tab w:val="left" w:pos="1134"/>
        </w:tabs>
        <w:spacing w:line="260" w:lineRule="exact"/>
        <w:ind w:left="851"/>
        <w:jc w:val="both"/>
        <w:rPr>
          <w:rFonts w:ascii="Arial" w:hAnsi="Arial" w:cs="Arial"/>
          <w:iCs/>
          <w:sz w:val="20"/>
          <w:szCs w:val="20"/>
        </w:rPr>
      </w:pPr>
    </w:p>
    <w:p w:rsidR="00EB2ADF" w:rsidRDefault="00EB2ADF" w:rsidP="00EB2ADF">
      <w:pPr>
        <w:pStyle w:val="Navaden"/>
        <w:autoSpaceDE w:val="0"/>
        <w:spacing w:line="276" w:lineRule="auto"/>
        <w:jc w:val="both"/>
        <w:rPr>
          <w:rFonts w:ascii="Arial" w:hAnsi="Arial" w:cs="Arial"/>
          <w:color w:val="000000"/>
          <w:sz w:val="20"/>
          <w:szCs w:val="20"/>
          <w:lang w:eastAsia="sl-SI"/>
        </w:rPr>
      </w:pPr>
      <w:r>
        <w:rPr>
          <w:rFonts w:ascii="Arial" w:hAnsi="Arial" w:cs="Arial"/>
          <w:color w:val="000000"/>
          <w:sz w:val="20"/>
          <w:szCs w:val="20"/>
          <w:lang w:eastAsia="sl-SI"/>
        </w:rPr>
        <w:t>Nato se v skladu z drugim odstavkom 27. člena ZP-1 v povezavi s prvim, drugim, tretjim in petim odstavkom 26. člena ZP-1 in ob upoštevanju 3. in 4. alineje drugega odstavka 17. člena ZP-1 kršiteljicama za vse navedene istovrstne prekrške v steku, namesto enotne sankcije (globe), ki bi v seštevku za odgovorno osebo … znašala 400,00 eurov, za odgovorno pravno osebo ... pa 8.340,00 eurov,</w:t>
      </w:r>
    </w:p>
    <w:p w:rsidR="00EB2ADF" w:rsidRDefault="00EB2ADF" w:rsidP="00EB2ADF">
      <w:pPr>
        <w:pStyle w:val="Navaden"/>
        <w:spacing w:line="260" w:lineRule="exact"/>
        <w:jc w:val="both"/>
        <w:rPr>
          <w:rFonts w:ascii="Arial" w:hAnsi="Arial" w:cs="Arial"/>
          <w:color w:val="000000"/>
          <w:sz w:val="20"/>
          <w:lang w:eastAsia="sl-SI"/>
        </w:rPr>
      </w:pPr>
    </w:p>
    <w:p w:rsidR="00EB2ADF" w:rsidRDefault="00EB2ADF" w:rsidP="00EB2ADF">
      <w:pPr>
        <w:pStyle w:val="Navaden"/>
        <w:spacing w:line="260" w:lineRule="exact"/>
        <w:jc w:val="center"/>
        <w:rPr>
          <w:rFonts w:ascii="Arial" w:hAnsi="Arial" w:cs="Arial"/>
          <w:b/>
          <w:color w:val="000000"/>
          <w:sz w:val="20"/>
          <w:lang w:eastAsia="sl-SI"/>
        </w:rPr>
      </w:pPr>
      <w:r>
        <w:rPr>
          <w:rFonts w:ascii="Arial" w:hAnsi="Arial" w:cs="Arial"/>
          <w:b/>
          <w:color w:val="000000"/>
          <w:sz w:val="20"/>
          <w:lang w:eastAsia="sl-SI"/>
        </w:rPr>
        <w:t>i z r e č e</w:t>
      </w:r>
    </w:p>
    <w:p w:rsidR="00EB2ADF" w:rsidRDefault="00EB2ADF" w:rsidP="00EB2ADF">
      <w:pPr>
        <w:pStyle w:val="Navaden"/>
        <w:spacing w:line="260" w:lineRule="exact"/>
        <w:jc w:val="center"/>
        <w:rPr>
          <w:rFonts w:ascii="Arial" w:hAnsi="Arial" w:cs="Arial"/>
          <w:b/>
          <w:color w:val="000000"/>
          <w:sz w:val="20"/>
          <w:lang w:eastAsia="sl-SI"/>
        </w:rPr>
      </w:pPr>
    </w:p>
    <w:p w:rsidR="00EB2ADF" w:rsidRDefault="00EB2ADF" w:rsidP="00EB2ADF">
      <w:pPr>
        <w:pStyle w:val="Navaden"/>
        <w:spacing w:line="260" w:lineRule="exact"/>
        <w:jc w:val="center"/>
        <w:rPr>
          <w:rFonts w:ascii="Arial" w:hAnsi="Arial" w:cs="Arial"/>
          <w:b/>
          <w:color w:val="000000"/>
          <w:sz w:val="20"/>
          <w:lang w:eastAsia="sl-SI"/>
        </w:rPr>
      </w:pPr>
      <w:r>
        <w:rPr>
          <w:rFonts w:ascii="Arial" w:hAnsi="Arial" w:cs="Arial"/>
          <w:b/>
          <w:color w:val="000000"/>
          <w:sz w:val="20"/>
          <w:lang w:eastAsia="sl-SI"/>
        </w:rPr>
        <w:t>enotna sankcija:</w:t>
      </w:r>
    </w:p>
    <w:p w:rsidR="00EB2ADF" w:rsidRDefault="00EB2ADF" w:rsidP="00EB2ADF">
      <w:pPr>
        <w:pStyle w:val="Navaden"/>
        <w:spacing w:line="260" w:lineRule="exact"/>
        <w:jc w:val="both"/>
        <w:rPr>
          <w:rFonts w:ascii="Arial" w:hAnsi="Arial" w:cs="Arial"/>
          <w:color w:val="000000"/>
          <w:sz w:val="20"/>
          <w:lang w:eastAsia="sl-SI"/>
        </w:rPr>
      </w:pPr>
    </w:p>
    <w:p w:rsidR="00EB2ADF" w:rsidRDefault="00EB2ADF" w:rsidP="00EB2ADF">
      <w:pPr>
        <w:pStyle w:val="Navaden"/>
        <w:spacing w:line="260" w:lineRule="exact"/>
        <w:jc w:val="both"/>
      </w:pPr>
      <w:r>
        <w:rPr>
          <w:rStyle w:val="Privzetapisavaodstavka"/>
          <w:rFonts w:ascii="Arial" w:hAnsi="Arial" w:cs="Arial"/>
          <w:color w:val="000000"/>
          <w:sz w:val="20"/>
          <w:lang w:eastAsia="sl-SI"/>
        </w:rPr>
        <w:t xml:space="preserve">1. odgovorni osebi …: </w:t>
      </w:r>
      <w:r>
        <w:rPr>
          <w:rStyle w:val="Privzetapisavaodstavka"/>
          <w:rFonts w:ascii="Arial" w:hAnsi="Arial" w:cs="Arial"/>
          <w:b/>
          <w:color w:val="000000"/>
          <w:sz w:val="20"/>
          <w:lang w:eastAsia="sl-SI"/>
        </w:rPr>
        <w:t>GLOBA v znesku 300,00 eurov</w:t>
      </w:r>
      <w:r>
        <w:rPr>
          <w:rStyle w:val="Privzetapisavaodstavka"/>
          <w:rFonts w:ascii="Arial" w:hAnsi="Arial" w:cs="Arial"/>
          <w:color w:val="000000"/>
          <w:sz w:val="20"/>
          <w:lang w:eastAsia="sl-SI"/>
        </w:rPr>
        <w:t>;</w:t>
      </w:r>
    </w:p>
    <w:p w:rsidR="00EB2ADF" w:rsidRDefault="00EB2ADF" w:rsidP="00EB2ADF">
      <w:pPr>
        <w:pStyle w:val="Navaden"/>
        <w:spacing w:line="260" w:lineRule="exact"/>
        <w:jc w:val="both"/>
      </w:pPr>
      <w:r>
        <w:rPr>
          <w:rStyle w:val="Privzetapisavaodstavka"/>
          <w:rFonts w:ascii="Arial" w:hAnsi="Arial" w:cs="Arial"/>
          <w:color w:val="000000"/>
          <w:sz w:val="20"/>
          <w:lang w:eastAsia="sl-SI"/>
        </w:rPr>
        <w:t xml:space="preserve">2. odgovorni pravni osebi ...: </w:t>
      </w:r>
      <w:r>
        <w:rPr>
          <w:rStyle w:val="Privzetapisavaodstavka"/>
          <w:rFonts w:ascii="Arial" w:hAnsi="Arial" w:cs="Arial"/>
          <w:b/>
          <w:color w:val="000000"/>
          <w:sz w:val="20"/>
          <w:lang w:eastAsia="sl-SI"/>
        </w:rPr>
        <w:t>GLOBA v znesku 6.255,00 eurov</w:t>
      </w:r>
      <w:r>
        <w:rPr>
          <w:rStyle w:val="Privzetapisavaodstavka"/>
          <w:rFonts w:ascii="Arial" w:hAnsi="Arial" w:cs="Arial"/>
          <w:color w:val="000000"/>
          <w:sz w:val="20"/>
          <w:lang w:eastAsia="sl-SI"/>
        </w:rPr>
        <w:t>.</w:t>
      </w:r>
    </w:p>
    <w:p w:rsidR="00EB2ADF" w:rsidRDefault="00EB2ADF" w:rsidP="00EB2ADF">
      <w:pPr>
        <w:pStyle w:val="Navaden"/>
        <w:spacing w:line="260" w:lineRule="exact"/>
        <w:jc w:val="both"/>
        <w:rPr>
          <w:rFonts w:ascii="Arial" w:hAnsi="Arial" w:cs="Arial"/>
          <w:color w:val="000000"/>
          <w:sz w:val="20"/>
          <w:lang w:eastAsia="sl-SI"/>
        </w:rPr>
      </w:pPr>
    </w:p>
    <w:p w:rsidR="00EB2ADF" w:rsidRDefault="00EB2ADF" w:rsidP="00EB2ADF">
      <w:pPr>
        <w:pStyle w:val="Navaden"/>
        <w:spacing w:line="260" w:lineRule="exact"/>
        <w:jc w:val="both"/>
        <w:rPr>
          <w:rFonts w:ascii="Arial" w:hAnsi="Arial" w:cs="Arial"/>
          <w:color w:val="000000"/>
          <w:sz w:val="20"/>
          <w:szCs w:val="20"/>
          <w:lang w:eastAsia="sl-SI"/>
        </w:rPr>
      </w:pPr>
    </w:p>
    <w:p w:rsidR="00EB2ADF" w:rsidRDefault="00EB2ADF" w:rsidP="00EB2ADF">
      <w:pPr>
        <w:pStyle w:val="Navaden"/>
        <w:widowControl w:val="0"/>
        <w:spacing w:line="260" w:lineRule="exact"/>
        <w:jc w:val="both"/>
      </w:pPr>
      <w:r>
        <w:rPr>
          <w:rStyle w:val="Privzetapisavaodstavka"/>
          <w:rFonts w:ascii="Arial" w:hAnsi="Arial" w:cs="Arial"/>
          <w:b/>
          <w:color w:val="000000"/>
          <w:sz w:val="20"/>
          <w:szCs w:val="20"/>
          <w:lang w:eastAsia="sl-SI"/>
        </w:rPr>
        <w:lastRenderedPageBreak/>
        <w:t xml:space="preserve">Kršiteljica </w:t>
      </w:r>
      <w:r>
        <w:rPr>
          <w:rStyle w:val="Privzetapisavaodstavka"/>
          <w:rFonts w:ascii="Arial" w:hAnsi="Arial" w:cs="Arial"/>
          <w:b/>
          <w:color w:val="000000"/>
          <w:sz w:val="20"/>
          <w:szCs w:val="20"/>
          <w:u w:val="single"/>
          <w:lang w:eastAsia="sl-SI"/>
        </w:rPr>
        <w:t>odgovorna oseba</w:t>
      </w:r>
      <w:r>
        <w:rPr>
          <w:rStyle w:val="Privzetapisavaodstavka"/>
          <w:rFonts w:ascii="Arial" w:hAnsi="Arial" w:cs="Arial"/>
          <w:b/>
          <w:color w:val="000000"/>
          <w:sz w:val="20"/>
          <w:szCs w:val="20"/>
          <w:lang w:eastAsia="sl-SI"/>
        </w:rPr>
        <w:t xml:space="preserve"> … </w:t>
      </w:r>
      <w:r>
        <w:rPr>
          <w:rStyle w:val="Privzetapisavaodstavka"/>
          <w:rFonts w:ascii="Arial" w:hAnsi="Arial" w:cs="Arial"/>
          <w:color w:val="000000"/>
          <w:sz w:val="20"/>
          <w:szCs w:val="20"/>
          <w:lang w:eastAsia="sl-SI"/>
        </w:rPr>
        <w:t xml:space="preserve">mora plačati </w:t>
      </w:r>
      <w:r>
        <w:rPr>
          <w:rStyle w:val="Privzetapisavaodstavka"/>
          <w:rFonts w:ascii="Arial" w:hAnsi="Arial" w:cs="Arial"/>
          <w:b/>
          <w:color w:val="000000"/>
          <w:sz w:val="20"/>
          <w:szCs w:val="20"/>
          <w:u w:val="single"/>
          <w:lang w:eastAsia="sl-SI"/>
        </w:rPr>
        <w:t>globo v višini 300,00 eurov</w:t>
      </w:r>
      <w:r>
        <w:rPr>
          <w:rStyle w:val="Privzetapisavaodstavka"/>
          <w:rFonts w:ascii="Arial" w:hAnsi="Arial" w:cs="Arial"/>
          <w:color w:val="000000"/>
          <w:sz w:val="20"/>
          <w:szCs w:val="20"/>
          <w:lang w:eastAsia="sl-SI"/>
        </w:rPr>
        <w:t xml:space="preserve"> </w:t>
      </w:r>
      <w:r>
        <w:rPr>
          <w:rStyle w:val="Privzetapisavaodstavka"/>
          <w:rFonts w:ascii="Arial" w:hAnsi="Arial" w:cs="Arial"/>
          <w:b/>
          <w:color w:val="000000"/>
          <w:sz w:val="20"/>
          <w:szCs w:val="20"/>
          <w:lang w:eastAsia="sl-SI"/>
        </w:rPr>
        <w:t>na račun prejemnika: Informacijski pooblaščenec, IBAN prejemnika: SI56 0110 0845 0051 825,</w:t>
      </w:r>
      <w:r>
        <w:rPr>
          <w:rStyle w:val="Privzetapisavaodstavka"/>
          <w:rFonts w:ascii="Arial" w:hAnsi="Arial" w:cs="Arial"/>
          <w:sz w:val="20"/>
          <w:szCs w:val="20"/>
          <w:lang w:eastAsia="sl-SI"/>
        </w:rPr>
        <w:t xml:space="preserve"> BIC koda banke prejemnika:</w:t>
      </w:r>
      <w:r>
        <w:rPr>
          <w:rStyle w:val="Privzetapisavaodstavka"/>
          <w:rFonts w:ascii="Arial" w:hAnsi="Arial" w:cs="Arial"/>
          <w:b/>
          <w:color w:val="000000"/>
          <w:sz w:val="20"/>
          <w:szCs w:val="20"/>
          <w:lang w:eastAsia="sl-SI"/>
        </w:rPr>
        <w:t xml:space="preserve"> </w:t>
      </w:r>
      <w:r>
        <w:rPr>
          <w:rStyle w:val="Privzetapisavaodstavka"/>
          <w:rFonts w:ascii="Arial" w:hAnsi="Arial" w:cs="Arial"/>
          <w:sz w:val="20"/>
          <w:szCs w:val="20"/>
          <w:lang w:eastAsia="sl-SI"/>
        </w:rPr>
        <w:t xml:space="preserve">BSLJSI2X, koda namena: GOVT, namen plačila: </w:t>
      </w:r>
      <w:r>
        <w:rPr>
          <w:rStyle w:val="Privzetapisavaodstavka"/>
          <w:rFonts w:ascii="Arial" w:hAnsi="Arial" w:cs="Arial"/>
          <w:sz w:val="20"/>
          <w:szCs w:val="20"/>
        </w:rPr>
        <w:t xml:space="preserve">0609-6/2024/7 </w:t>
      </w:r>
      <w:r>
        <w:rPr>
          <w:rStyle w:val="Privzetapisavaodstavka"/>
          <w:rFonts w:ascii="Arial" w:hAnsi="Arial" w:cs="Arial"/>
          <w:sz w:val="20"/>
          <w:szCs w:val="20"/>
          <w:lang w:eastAsia="sl-SI"/>
        </w:rPr>
        <w:t>globa, referenca: SI11 12157-7120010-</w:t>
      </w:r>
      <w:r>
        <w:rPr>
          <w:rStyle w:val="Privzetapisavaodstavka"/>
          <w:rFonts w:ascii="Arial" w:eastAsia="Calibri" w:hAnsi="Arial" w:cs="Arial"/>
          <w:color w:val="000000"/>
          <w:sz w:val="20"/>
          <w:szCs w:val="20"/>
          <w:lang w:eastAsia="en-US"/>
        </w:rPr>
        <w:t>202426.</w:t>
      </w:r>
    </w:p>
    <w:p w:rsidR="00EB2ADF" w:rsidRDefault="00EB2ADF" w:rsidP="00EB2ADF">
      <w:pPr>
        <w:pStyle w:val="Navaden"/>
        <w:widowControl w:val="0"/>
        <w:spacing w:line="260" w:lineRule="exact"/>
        <w:jc w:val="both"/>
        <w:rPr>
          <w:rFonts w:ascii="Arial" w:hAnsi="Arial" w:cs="Arial"/>
          <w:sz w:val="20"/>
          <w:szCs w:val="20"/>
          <w:lang w:eastAsia="sl-SI"/>
        </w:rPr>
      </w:pPr>
    </w:p>
    <w:p w:rsidR="00EB2ADF" w:rsidRDefault="00EB2ADF" w:rsidP="00EB2ADF">
      <w:pPr>
        <w:pStyle w:val="Navaden"/>
        <w:widowControl w:val="0"/>
        <w:spacing w:line="260" w:lineRule="exact"/>
        <w:jc w:val="both"/>
      </w:pPr>
      <w:r>
        <w:rPr>
          <w:rStyle w:val="Privzetapisavaodstavka"/>
          <w:rFonts w:ascii="Arial" w:hAnsi="Arial" w:cs="Arial"/>
          <w:b/>
          <w:color w:val="000000"/>
          <w:sz w:val="20"/>
          <w:szCs w:val="20"/>
          <w:lang w:eastAsia="sl-SI"/>
        </w:rPr>
        <w:t xml:space="preserve">Kršiteljica </w:t>
      </w:r>
      <w:r>
        <w:rPr>
          <w:rStyle w:val="Privzetapisavaodstavka"/>
          <w:rFonts w:ascii="Arial" w:hAnsi="Arial" w:cs="Arial"/>
          <w:b/>
          <w:color w:val="000000"/>
          <w:sz w:val="20"/>
          <w:szCs w:val="20"/>
          <w:u w:val="single"/>
          <w:lang w:eastAsia="sl-SI"/>
        </w:rPr>
        <w:t>odgovorna pravna oseba</w:t>
      </w:r>
      <w:r>
        <w:rPr>
          <w:rStyle w:val="Privzetapisavaodstavka"/>
          <w:rFonts w:ascii="Arial" w:hAnsi="Arial" w:cs="Arial"/>
          <w:b/>
          <w:color w:val="000000"/>
          <w:sz w:val="20"/>
          <w:szCs w:val="20"/>
          <w:lang w:eastAsia="sl-SI"/>
        </w:rPr>
        <w:t xml:space="preserve"> </w:t>
      </w:r>
      <w:r>
        <w:rPr>
          <w:rStyle w:val="Privzetapisavaodstavka"/>
          <w:rFonts w:ascii="Arial" w:hAnsi="Arial" w:cs="Arial"/>
          <w:b/>
          <w:bCs/>
          <w:sz w:val="20"/>
          <w:szCs w:val="20"/>
        </w:rPr>
        <w:t xml:space="preserve">... </w:t>
      </w:r>
      <w:r>
        <w:rPr>
          <w:rStyle w:val="Privzetapisavaodstavka"/>
          <w:rFonts w:ascii="Arial" w:hAnsi="Arial" w:cs="Arial"/>
          <w:color w:val="000000"/>
          <w:sz w:val="20"/>
          <w:szCs w:val="20"/>
          <w:lang w:eastAsia="sl-SI"/>
        </w:rPr>
        <w:t xml:space="preserve">mora plačati </w:t>
      </w:r>
      <w:r>
        <w:rPr>
          <w:rStyle w:val="Privzetapisavaodstavka"/>
          <w:rFonts w:ascii="Arial" w:hAnsi="Arial" w:cs="Arial"/>
          <w:b/>
          <w:color w:val="000000"/>
          <w:sz w:val="20"/>
          <w:szCs w:val="20"/>
          <w:u w:val="single"/>
          <w:lang w:eastAsia="sl-SI"/>
        </w:rPr>
        <w:t xml:space="preserve">globo v višini </w:t>
      </w:r>
      <w:r>
        <w:rPr>
          <w:rStyle w:val="Privzetapisavaodstavka"/>
          <w:rFonts w:ascii="Arial" w:hAnsi="Arial" w:cs="Arial"/>
          <w:b/>
          <w:color w:val="000000"/>
          <w:sz w:val="20"/>
          <w:u w:val="single"/>
          <w:lang w:eastAsia="sl-SI"/>
        </w:rPr>
        <w:t>6.255,00 eurov</w:t>
      </w:r>
      <w:r>
        <w:rPr>
          <w:rStyle w:val="Privzetapisavaodstavka"/>
          <w:rFonts w:ascii="Arial" w:hAnsi="Arial" w:cs="Arial"/>
          <w:b/>
          <w:color w:val="000000"/>
          <w:sz w:val="20"/>
          <w:szCs w:val="20"/>
          <w:lang w:eastAsia="sl-SI"/>
        </w:rPr>
        <w:t xml:space="preserve"> na račun prejemnika: Informacijski pooblaščenec, IBAN prejemnika: SI56 0110 0845 0051 825,</w:t>
      </w:r>
      <w:r>
        <w:rPr>
          <w:rStyle w:val="Privzetapisavaodstavka"/>
          <w:rFonts w:ascii="Arial" w:hAnsi="Arial" w:cs="Arial"/>
          <w:sz w:val="20"/>
          <w:szCs w:val="20"/>
          <w:lang w:eastAsia="sl-SI"/>
        </w:rPr>
        <w:t xml:space="preserve"> BIC koda banke prejemnika:</w:t>
      </w:r>
      <w:r>
        <w:rPr>
          <w:rStyle w:val="Privzetapisavaodstavka"/>
          <w:rFonts w:ascii="Arial" w:hAnsi="Arial" w:cs="Arial"/>
          <w:b/>
          <w:color w:val="000000"/>
          <w:sz w:val="20"/>
          <w:szCs w:val="20"/>
          <w:lang w:eastAsia="sl-SI"/>
        </w:rPr>
        <w:t xml:space="preserve"> </w:t>
      </w:r>
      <w:r>
        <w:rPr>
          <w:rStyle w:val="Privzetapisavaodstavka"/>
          <w:rFonts w:ascii="Arial" w:hAnsi="Arial" w:cs="Arial"/>
          <w:sz w:val="20"/>
          <w:szCs w:val="20"/>
          <w:lang w:eastAsia="sl-SI"/>
        </w:rPr>
        <w:t xml:space="preserve">BSLJSI2X, koda namena: GOVT, namen plačila: </w:t>
      </w:r>
      <w:r>
        <w:rPr>
          <w:rStyle w:val="Privzetapisavaodstavka"/>
          <w:rFonts w:ascii="Arial" w:hAnsi="Arial" w:cs="Arial"/>
          <w:sz w:val="20"/>
          <w:szCs w:val="20"/>
        </w:rPr>
        <w:t xml:space="preserve">0609-6/2024/7 </w:t>
      </w:r>
      <w:r>
        <w:rPr>
          <w:rStyle w:val="Privzetapisavaodstavka"/>
          <w:rFonts w:ascii="Arial" w:hAnsi="Arial" w:cs="Arial"/>
          <w:sz w:val="20"/>
          <w:szCs w:val="20"/>
          <w:lang w:eastAsia="sl-SI"/>
        </w:rPr>
        <w:t>globa, referenca: SI11 12157-7120010-</w:t>
      </w:r>
      <w:r>
        <w:rPr>
          <w:rStyle w:val="Privzetapisavaodstavka"/>
          <w:rFonts w:ascii="Arial" w:eastAsia="Calibri" w:hAnsi="Arial" w:cs="Arial"/>
          <w:color w:val="000000"/>
          <w:sz w:val="20"/>
          <w:szCs w:val="20"/>
          <w:lang w:eastAsia="en-US"/>
        </w:rPr>
        <w:t>202424.</w:t>
      </w:r>
    </w:p>
    <w:p w:rsidR="00EB2ADF" w:rsidRDefault="00EB2ADF" w:rsidP="00EB2ADF">
      <w:pPr>
        <w:pStyle w:val="Navaden"/>
        <w:widowControl w:val="0"/>
        <w:spacing w:line="260" w:lineRule="exact"/>
        <w:jc w:val="both"/>
        <w:rPr>
          <w:rFonts w:ascii="Arial" w:hAnsi="Arial" w:cs="Arial"/>
          <w:sz w:val="20"/>
          <w:szCs w:val="20"/>
          <w:lang w:eastAsia="sl-SI"/>
        </w:rPr>
      </w:pPr>
    </w:p>
    <w:p w:rsidR="00EB2ADF" w:rsidRDefault="00EB2ADF" w:rsidP="00EB2ADF">
      <w:pPr>
        <w:pStyle w:val="Navaden"/>
        <w:spacing w:line="260" w:lineRule="exact"/>
        <w:jc w:val="both"/>
      </w:pPr>
      <w:r>
        <w:rPr>
          <w:rStyle w:val="Privzetapisavaodstavka"/>
          <w:rFonts w:ascii="Arial" w:hAnsi="Arial" w:cs="Arial"/>
          <w:b/>
          <w:color w:val="000000"/>
          <w:sz w:val="20"/>
          <w:szCs w:val="20"/>
          <w:lang w:eastAsia="sl-SI"/>
        </w:rPr>
        <w:t xml:space="preserve">Kršiteljica </w:t>
      </w:r>
      <w:r>
        <w:rPr>
          <w:rStyle w:val="Privzetapisavaodstavka"/>
          <w:rFonts w:ascii="Arial" w:hAnsi="Arial" w:cs="Arial"/>
          <w:b/>
          <w:color w:val="000000"/>
          <w:sz w:val="20"/>
          <w:szCs w:val="20"/>
          <w:u w:val="single"/>
          <w:lang w:eastAsia="sl-SI"/>
        </w:rPr>
        <w:t>odgovorna oseba</w:t>
      </w:r>
      <w:r>
        <w:rPr>
          <w:rStyle w:val="Privzetapisavaodstavka"/>
          <w:rFonts w:ascii="Arial" w:hAnsi="Arial" w:cs="Arial"/>
          <w:b/>
          <w:color w:val="000000"/>
          <w:sz w:val="20"/>
          <w:szCs w:val="20"/>
          <w:lang w:eastAsia="sl-SI"/>
        </w:rPr>
        <w:t xml:space="preserve"> …</w:t>
      </w:r>
      <w:r>
        <w:rPr>
          <w:rStyle w:val="Privzetapisavaodstavka"/>
          <w:rFonts w:ascii="Arial" w:hAnsi="Arial" w:cs="Arial"/>
          <w:color w:val="000000"/>
          <w:sz w:val="20"/>
          <w:szCs w:val="20"/>
          <w:lang w:eastAsia="sl-SI"/>
        </w:rPr>
        <w:t xml:space="preserve"> mora na podlagi prvega odstavka 143. člena v zvezi s prvim odstavkom 144. člena in drugim odstavkom 58. člena ZP-1 </w:t>
      </w:r>
      <w:r>
        <w:rPr>
          <w:rStyle w:val="Privzetapisavaodstavka"/>
          <w:rFonts w:ascii="Arial" w:hAnsi="Arial" w:cs="Arial"/>
          <w:b/>
          <w:color w:val="000000"/>
          <w:sz w:val="20"/>
          <w:szCs w:val="20"/>
          <w:lang w:eastAsia="sl-SI"/>
        </w:rPr>
        <w:t xml:space="preserve">plačati </w:t>
      </w:r>
      <w:r>
        <w:rPr>
          <w:rStyle w:val="Privzetapisavaodstavka"/>
          <w:rFonts w:ascii="Arial" w:hAnsi="Arial" w:cs="Arial"/>
          <w:b/>
          <w:color w:val="000000"/>
          <w:sz w:val="20"/>
          <w:szCs w:val="20"/>
          <w:u w:val="single"/>
          <w:lang w:eastAsia="sl-SI"/>
        </w:rPr>
        <w:t>sodno takso v višini 40,00 eurov</w:t>
      </w:r>
      <w:r>
        <w:rPr>
          <w:rStyle w:val="Privzetapisavaodstavka"/>
          <w:rFonts w:ascii="Arial" w:hAnsi="Arial" w:cs="Arial"/>
          <w:b/>
          <w:color w:val="000000"/>
          <w:sz w:val="20"/>
          <w:szCs w:val="20"/>
          <w:lang w:eastAsia="sl-SI"/>
        </w:rPr>
        <w:t>. Sodno takso</w:t>
      </w:r>
      <w:r>
        <w:rPr>
          <w:rStyle w:val="Privzetapisavaodstavka"/>
          <w:rFonts w:ascii="Arial" w:hAnsi="Arial" w:cs="Arial"/>
          <w:color w:val="000000"/>
          <w:sz w:val="20"/>
          <w:szCs w:val="20"/>
          <w:lang w:eastAsia="sl-SI"/>
        </w:rPr>
        <w:t xml:space="preserve">, ki je kršiteljici za izrečeno globo odmerjena po tarifni številki 8111 Zakona o sodnih taksah (Uradni list RS, št. 37/08, s spr., v nadaljevanju: ZST-1) v višini 40,00 eurov </w:t>
      </w:r>
      <w:r>
        <w:rPr>
          <w:rStyle w:val="Privzetapisavaodstavka"/>
          <w:rFonts w:ascii="Arial" w:hAnsi="Arial" w:cs="Arial"/>
          <w:b/>
          <w:color w:val="000000"/>
          <w:sz w:val="20"/>
          <w:szCs w:val="20"/>
          <w:lang w:eastAsia="sl-SI"/>
        </w:rPr>
        <w:t>mora kršiteljica kot odgovorna oseba plačati</w:t>
      </w:r>
      <w:r>
        <w:rPr>
          <w:rStyle w:val="Privzetapisavaodstavka"/>
          <w:rFonts w:ascii="Arial" w:hAnsi="Arial" w:cs="Arial"/>
          <w:color w:val="000000"/>
          <w:sz w:val="20"/>
          <w:szCs w:val="20"/>
          <w:lang w:eastAsia="sl-SI"/>
        </w:rPr>
        <w:t xml:space="preserve"> </w:t>
      </w:r>
      <w:r>
        <w:rPr>
          <w:rStyle w:val="Privzetapisavaodstavka"/>
          <w:rFonts w:ascii="Arial" w:hAnsi="Arial" w:cs="Arial"/>
          <w:b/>
          <w:color w:val="000000"/>
          <w:sz w:val="20"/>
          <w:szCs w:val="20"/>
          <w:lang w:eastAsia="sl-SI"/>
        </w:rPr>
        <w:t xml:space="preserve">na račun prejemnika: Informacijski pooblaščenec, IBAN prejemnika: SI56 0110 0845 0162 502, </w:t>
      </w:r>
      <w:r>
        <w:rPr>
          <w:rStyle w:val="Privzetapisavaodstavka"/>
          <w:rFonts w:ascii="Arial" w:hAnsi="Arial" w:cs="Arial"/>
          <w:sz w:val="20"/>
          <w:szCs w:val="20"/>
          <w:lang w:eastAsia="sl-SI"/>
        </w:rPr>
        <w:t>BIC koda banke prejemnika:</w:t>
      </w:r>
      <w:r>
        <w:rPr>
          <w:rStyle w:val="Privzetapisavaodstavka"/>
          <w:rFonts w:ascii="Arial" w:hAnsi="Arial" w:cs="Arial"/>
          <w:b/>
          <w:color w:val="000000"/>
          <w:sz w:val="20"/>
          <w:szCs w:val="20"/>
          <w:lang w:eastAsia="sl-SI"/>
        </w:rPr>
        <w:t xml:space="preserve"> </w:t>
      </w:r>
      <w:r>
        <w:rPr>
          <w:rStyle w:val="Privzetapisavaodstavka"/>
          <w:rFonts w:ascii="Arial" w:hAnsi="Arial" w:cs="Arial"/>
          <w:sz w:val="20"/>
          <w:szCs w:val="20"/>
          <w:lang w:eastAsia="sl-SI"/>
        </w:rPr>
        <w:t xml:space="preserve">BSLJSI2X, koda namena: GOVT, namen plačila: </w:t>
      </w:r>
      <w:r>
        <w:rPr>
          <w:rStyle w:val="Privzetapisavaodstavka"/>
          <w:rFonts w:ascii="Arial" w:hAnsi="Arial" w:cs="Arial"/>
          <w:sz w:val="20"/>
          <w:szCs w:val="20"/>
        </w:rPr>
        <w:t xml:space="preserve">0609-6/2024/7 </w:t>
      </w:r>
      <w:r>
        <w:rPr>
          <w:rStyle w:val="Privzetapisavaodstavka"/>
          <w:rFonts w:ascii="Arial" w:hAnsi="Arial" w:cs="Arial"/>
          <w:sz w:val="20"/>
          <w:szCs w:val="20"/>
          <w:lang w:eastAsia="sl-SI"/>
        </w:rPr>
        <w:t>sodna taksa, referenca: SI11 12157-7120010-</w:t>
      </w:r>
      <w:r>
        <w:rPr>
          <w:rStyle w:val="Privzetapisavaodstavka"/>
          <w:rFonts w:ascii="Arial" w:eastAsia="Calibri" w:hAnsi="Arial" w:cs="Arial"/>
          <w:color w:val="000000"/>
          <w:sz w:val="20"/>
          <w:szCs w:val="20"/>
          <w:lang w:eastAsia="en-US"/>
        </w:rPr>
        <w:t>202427.</w:t>
      </w:r>
    </w:p>
    <w:p w:rsidR="00EB2ADF" w:rsidRDefault="00EB2ADF" w:rsidP="00EB2ADF">
      <w:pPr>
        <w:pStyle w:val="Navaden"/>
        <w:spacing w:line="260" w:lineRule="exact"/>
        <w:jc w:val="both"/>
        <w:rPr>
          <w:rFonts w:ascii="Arial" w:hAnsi="Arial" w:cs="Arial"/>
          <w:color w:val="000000"/>
          <w:sz w:val="20"/>
          <w:szCs w:val="20"/>
          <w:lang w:eastAsia="sl-SI"/>
        </w:rPr>
      </w:pPr>
    </w:p>
    <w:p w:rsidR="00EB2ADF" w:rsidRDefault="00EB2ADF" w:rsidP="00EB2ADF">
      <w:pPr>
        <w:pStyle w:val="Navaden"/>
        <w:spacing w:line="260" w:lineRule="exact"/>
        <w:jc w:val="both"/>
      </w:pPr>
      <w:r>
        <w:rPr>
          <w:rStyle w:val="Privzetapisavaodstavka"/>
          <w:rFonts w:ascii="Arial" w:hAnsi="Arial" w:cs="Arial"/>
          <w:b/>
          <w:color w:val="000000"/>
          <w:sz w:val="20"/>
          <w:szCs w:val="20"/>
          <w:lang w:eastAsia="sl-SI"/>
        </w:rPr>
        <w:t xml:space="preserve">Kršiteljica </w:t>
      </w:r>
      <w:r>
        <w:rPr>
          <w:rStyle w:val="Privzetapisavaodstavka"/>
          <w:rFonts w:ascii="Arial" w:hAnsi="Arial" w:cs="Arial"/>
          <w:b/>
          <w:color w:val="000000"/>
          <w:sz w:val="20"/>
          <w:szCs w:val="20"/>
          <w:u w:val="single"/>
          <w:lang w:eastAsia="sl-SI"/>
        </w:rPr>
        <w:t>odgovorna pravna oseba</w:t>
      </w:r>
      <w:r>
        <w:rPr>
          <w:rStyle w:val="Privzetapisavaodstavka"/>
          <w:rFonts w:ascii="Arial" w:hAnsi="Arial" w:cs="Arial"/>
          <w:b/>
          <w:color w:val="000000"/>
          <w:sz w:val="20"/>
          <w:szCs w:val="20"/>
          <w:lang w:eastAsia="sl-SI"/>
        </w:rPr>
        <w:t xml:space="preserve"> </w:t>
      </w:r>
      <w:r>
        <w:rPr>
          <w:rStyle w:val="Privzetapisavaodstavka"/>
          <w:rFonts w:ascii="Arial" w:hAnsi="Arial" w:cs="Arial"/>
          <w:b/>
          <w:bCs/>
          <w:sz w:val="20"/>
          <w:szCs w:val="20"/>
        </w:rPr>
        <w:t xml:space="preserve">... </w:t>
      </w:r>
      <w:r>
        <w:rPr>
          <w:rStyle w:val="Privzetapisavaodstavka"/>
          <w:rFonts w:ascii="Arial" w:hAnsi="Arial" w:cs="Arial"/>
          <w:color w:val="000000"/>
          <w:sz w:val="20"/>
          <w:szCs w:val="20"/>
          <w:lang w:eastAsia="sl-SI"/>
        </w:rPr>
        <w:t xml:space="preserve">mora na podlagi prvega odstavka 143. člena v zvezi s prvim odstavkom 144. člena in drugim odstavkom 58. člena ZP-1 </w:t>
      </w:r>
      <w:r>
        <w:rPr>
          <w:rStyle w:val="Privzetapisavaodstavka"/>
          <w:rFonts w:ascii="Arial" w:hAnsi="Arial" w:cs="Arial"/>
          <w:b/>
          <w:color w:val="000000"/>
          <w:sz w:val="20"/>
          <w:szCs w:val="20"/>
          <w:lang w:eastAsia="sl-SI"/>
        </w:rPr>
        <w:t xml:space="preserve">plačati </w:t>
      </w:r>
      <w:r>
        <w:rPr>
          <w:rStyle w:val="Privzetapisavaodstavka"/>
          <w:rFonts w:ascii="Arial" w:hAnsi="Arial" w:cs="Arial"/>
          <w:b/>
          <w:color w:val="000000"/>
          <w:sz w:val="20"/>
          <w:szCs w:val="20"/>
          <w:u w:val="single"/>
          <w:lang w:eastAsia="sl-SI"/>
        </w:rPr>
        <w:t>sodno takso v znesku 625,50 eurov</w:t>
      </w:r>
      <w:r>
        <w:rPr>
          <w:rStyle w:val="Privzetapisavaodstavka"/>
          <w:rFonts w:ascii="Arial" w:hAnsi="Arial" w:cs="Arial"/>
          <w:b/>
          <w:color w:val="000000"/>
          <w:sz w:val="20"/>
          <w:szCs w:val="20"/>
          <w:lang w:eastAsia="sl-SI"/>
        </w:rPr>
        <w:t>. Sodno takso</w:t>
      </w:r>
      <w:r>
        <w:rPr>
          <w:rStyle w:val="Privzetapisavaodstavka"/>
          <w:rFonts w:ascii="Arial" w:hAnsi="Arial" w:cs="Arial"/>
          <w:color w:val="000000"/>
          <w:sz w:val="20"/>
          <w:szCs w:val="20"/>
          <w:lang w:eastAsia="sl-SI"/>
        </w:rPr>
        <w:t xml:space="preserve">, ki je kršiteljici za izrečeno globo odmerjena po tarifni številki 8111 ZST-1 v višini 625,50 eurov </w:t>
      </w:r>
      <w:r>
        <w:rPr>
          <w:rStyle w:val="Privzetapisavaodstavka"/>
          <w:rFonts w:ascii="Arial" w:hAnsi="Arial" w:cs="Arial"/>
          <w:b/>
          <w:color w:val="000000"/>
          <w:sz w:val="20"/>
          <w:szCs w:val="20"/>
          <w:lang w:eastAsia="sl-SI"/>
        </w:rPr>
        <w:t>mora kršiteljica kot odgovorna pravna oseba plačati</w:t>
      </w:r>
      <w:r>
        <w:rPr>
          <w:rStyle w:val="Privzetapisavaodstavka"/>
          <w:rFonts w:ascii="Arial" w:hAnsi="Arial" w:cs="Arial"/>
          <w:color w:val="000000"/>
          <w:sz w:val="20"/>
          <w:szCs w:val="20"/>
          <w:lang w:eastAsia="sl-SI"/>
        </w:rPr>
        <w:t xml:space="preserve"> </w:t>
      </w:r>
      <w:r>
        <w:rPr>
          <w:rStyle w:val="Privzetapisavaodstavka"/>
          <w:rFonts w:ascii="Arial" w:hAnsi="Arial" w:cs="Arial"/>
          <w:b/>
          <w:color w:val="000000"/>
          <w:sz w:val="20"/>
          <w:szCs w:val="20"/>
          <w:lang w:eastAsia="sl-SI"/>
        </w:rPr>
        <w:t xml:space="preserve">na račun prejemnika: Informacijski pooblaščenec, IBAN prejemnika: SI56 0110 0845 0162 502, </w:t>
      </w:r>
      <w:r>
        <w:rPr>
          <w:rStyle w:val="Privzetapisavaodstavka"/>
          <w:rFonts w:ascii="Arial" w:hAnsi="Arial" w:cs="Arial"/>
          <w:sz w:val="20"/>
          <w:szCs w:val="20"/>
          <w:lang w:eastAsia="sl-SI"/>
        </w:rPr>
        <w:t>BIC koda banke prejemnika:</w:t>
      </w:r>
      <w:r>
        <w:rPr>
          <w:rStyle w:val="Privzetapisavaodstavka"/>
          <w:rFonts w:ascii="Arial" w:hAnsi="Arial" w:cs="Arial"/>
          <w:b/>
          <w:color w:val="000000"/>
          <w:sz w:val="20"/>
          <w:szCs w:val="20"/>
          <w:lang w:eastAsia="sl-SI"/>
        </w:rPr>
        <w:t xml:space="preserve"> </w:t>
      </w:r>
      <w:r>
        <w:rPr>
          <w:rStyle w:val="Privzetapisavaodstavka"/>
          <w:rFonts w:ascii="Arial" w:hAnsi="Arial" w:cs="Arial"/>
          <w:sz w:val="20"/>
          <w:szCs w:val="20"/>
          <w:lang w:eastAsia="sl-SI"/>
        </w:rPr>
        <w:t xml:space="preserve">BSLJSI2X, koda namena: GOVT, namen plačila: </w:t>
      </w:r>
      <w:r>
        <w:rPr>
          <w:rStyle w:val="Privzetapisavaodstavka"/>
          <w:rFonts w:ascii="Arial" w:hAnsi="Arial" w:cs="Arial"/>
          <w:sz w:val="20"/>
          <w:szCs w:val="20"/>
        </w:rPr>
        <w:t xml:space="preserve">0609-6/2024/7 </w:t>
      </w:r>
      <w:r>
        <w:rPr>
          <w:rStyle w:val="Privzetapisavaodstavka"/>
          <w:rFonts w:ascii="Arial" w:hAnsi="Arial" w:cs="Arial"/>
          <w:sz w:val="20"/>
          <w:szCs w:val="20"/>
          <w:lang w:eastAsia="sl-SI"/>
        </w:rPr>
        <w:t>sodna taksa, referenca: SI11 12157-7120010-</w:t>
      </w:r>
      <w:r>
        <w:rPr>
          <w:rStyle w:val="Privzetapisavaodstavka"/>
          <w:rFonts w:ascii="Arial" w:eastAsia="Calibri" w:hAnsi="Arial" w:cs="Arial"/>
          <w:color w:val="000000"/>
          <w:sz w:val="20"/>
          <w:szCs w:val="20"/>
          <w:lang w:eastAsia="en-US"/>
        </w:rPr>
        <w:t>202425.</w:t>
      </w:r>
    </w:p>
    <w:p w:rsidR="00EB2ADF" w:rsidRDefault="00EB2ADF" w:rsidP="00EB2ADF">
      <w:pPr>
        <w:pStyle w:val="Navaden"/>
        <w:spacing w:line="260" w:lineRule="exact"/>
        <w:jc w:val="both"/>
        <w:rPr>
          <w:rFonts w:ascii="Arial" w:hAnsi="Arial" w:cs="Arial"/>
          <w:sz w:val="20"/>
          <w:szCs w:val="20"/>
        </w:rPr>
      </w:pPr>
    </w:p>
    <w:p w:rsidR="00EB2ADF" w:rsidRDefault="00EB2ADF" w:rsidP="00EB2ADF">
      <w:pPr>
        <w:pStyle w:val="Navaden"/>
        <w:spacing w:line="260" w:lineRule="exact"/>
        <w:jc w:val="both"/>
      </w:pPr>
      <w:r>
        <w:rPr>
          <w:rStyle w:val="Privzetapisavaodstavka"/>
          <w:rFonts w:ascii="Arial" w:hAnsi="Arial" w:cs="Arial"/>
          <w:sz w:val="20"/>
          <w:szCs w:val="20"/>
        </w:rPr>
        <w:t xml:space="preserve">Kršiteljici morata plačati </w:t>
      </w:r>
      <w:r>
        <w:rPr>
          <w:rStyle w:val="Privzetapisavaodstavka"/>
          <w:rFonts w:ascii="Arial" w:hAnsi="Arial" w:cs="Arial"/>
          <w:b/>
          <w:sz w:val="20"/>
          <w:szCs w:val="20"/>
        </w:rPr>
        <w:t>celotni znesek izrečene globe</w:t>
      </w:r>
      <w:r>
        <w:rPr>
          <w:rStyle w:val="Privzetapisavaodstavka"/>
          <w:rFonts w:ascii="Arial" w:hAnsi="Arial" w:cs="Arial"/>
          <w:sz w:val="20"/>
          <w:szCs w:val="20"/>
        </w:rPr>
        <w:t xml:space="preserve"> </w:t>
      </w:r>
      <w:r>
        <w:rPr>
          <w:rStyle w:val="Privzetapisavaodstavka"/>
          <w:rFonts w:ascii="Arial" w:hAnsi="Arial" w:cs="Arial"/>
          <w:b/>
          <w:sz w:val="20"/>
          <w:szCs w:val="20"/>
        </w:rPr>
        <w:t>in sodno takso v petnajstih (15) dneh po pravnomočnosti odločbe o prekršku</w:t>
      </w:r>
      <w:r>
        <w:rPr>
          <w:rStyle w:val="Privzetapisavaodstavka"/>
          <w:rFonts w:ascii="Arial" w:hAnsi="Arial" w:cs="Arial"/>
          <w:sz w:val="20"/>
          <w:szCs w:val="20"/>
        </w:rPr>
        <w:t xml:space="preserve">. Po preteku roka za plačilo </w:t>
      </w:r>
      <w:r>
        <w:rPr>
          <w:rStyle w:val="Privzetapisavaodstavka"/>
          <w:rFonts w:ascii="Arial" w:hAnsi="Arial" w:cs="Arial"/>
          <w:bCs/>
          <w:sz w:val="20"/>
          <w:szCs w:val="20"/>
        </w:rPr>
        <w:t xml:space="preserve">lahko kršiteljici pri organu, pristojnem za prisilno izterjavo (Finančna uprava Republike Slovenije), zaprosita za plačilo globe in stroškov postopka (sodne takse) v obrokih. </w:t>
      </w:r>
    </w:p>
    <w:p w:rsidR="00EB2ADF" w:rsidRDefault="00EB2ADF" w:rsidP="00EB2ADF">
      <w:pPr>
        <w:pStyle w:val="Navaden"/>
        <w:spacing w:line="260" w:lineRule="exact"/>
        <w:jc w:val="both"/>
        <w:rPr>
          <w:rFonts w:ascii="Arial" w:hAnsi="Arial" w:cs="Arial"/>
          <w:bCs/>
          <w:sz w:val="20"/>
          <w:szCs w:val="20"/>
        </w:rPr>
      </w:pPr>
    </w:p>
    <w:p w:rsidR="00EB2ADF" w:rsidRDefault="00EB2ADF" w:rsidP="00EB2ADF">
      <w:pPr>
        <w:pStyle w:val="Navaden"/>
        <w:spacing w:line="260" w:lineRule="exact"/>
        <w:jc w:val="both"/>
      </w:pPr>
      <w:r>
        <w:rPr>
          <w:rStyle w:val="Privzetapisavaodstavka"/>
          <w:rFonts w:ascii="Arial" w:hAnsi="Arial" w:cs="Arial"/>
          <w:sz w:val="20"/>
          <w:szCs w:val="20"/>
        </w:rPr>
        <w:t xml:space="preserve">Če kršiteljici pravna in odgovorna oseba v določenem roku globe in stroškov postopka </w:t>
      </w:r>
      <w:r>
        <w:rPr>
          <w:rStyle w:val="Privzetapisavaodstavka"/>
          <w:rFonts w:ascii="Arial" w:hAnsi="Arial" w:cs="Arial"/>
          <w:bCs/>
          <w:sz w:val="20"/>
          <w:szCs w:val="20"/>
        </w:rPr>
        <w:t xml:space="preserve">(sodne takse) </w:t>
      </w:r>
      <w:r>
        <w:rPr>
          <w:rStyle w:val="Privzetapisavaodstavka"/>
          <w:rFonts w:ascii="Arial" w:hAnsi="Arial" w:cs="Arial"/>
          <w:sz w:val="20"/>
          <w:szCs w:val="20"/>
        </w:rPr>
        <w:t>ne bosta plačali, se bodo n</w:t>
      </w:r>
      <w:r>
        <w:rPr>
          <w:rStyle w:val="Privzetapisavaodstavka"/>
          <w:rFonts w:ascii="Arial" w:hAnsi="Arial" w:cs="Arial"/>
          <w:bCs/>
          <w:sz w:val="20"/>
          <w:szCs w:val="20"/>
        </w:rPr>
        <w:t xml:space="preserve">eplačana globa in stroški postopka (sodne takse) izterjali prisilno. </w:t>
      </w:r>
    </w:p>
    <w:p w:rsidR="00EB2ADF" w:rsidRDefault="00EB2ADF" w:rsidP="00EB2ADF">
      <w:pPr>
        <w:pStyle w:val="Navaden"/>
        <w:spacing w:line="260" w:lineRule="exact"/>
        <w:jc w:val="both"/>
        <w:rPr>
          <w:rFonts w:ascii="Arial" w:hAnsi="Arial" w:cs="Arial"/>
          <w:bCs/>
          <w:sz w:val="20"/>
          <w:szCs w:val="20"/>
        </w:rPr>
      </w:pPr>
    </w:p>
    <w:p w:rsidR="00EB2ADF" w:rsidRDefault="00EB2ADF" w:rsidP="00EB2ADF">
      <w:pPr>
        <w:pStyle w:val="Navaden"/>
        <w:spacing w:line="260" w:lineRule="exact"/>
        <w:jc w:val="both"/>
      </w:pPr>
      <w:r>
        <w:rPr>
          <w:rStyle w:val="Privzetapisavaodstavka"/>
          <w:rFonts w:ascii="Arial" w:hAnsi="Arial" w:cs="Arial"/>
          <w:sz w:val="20"/>
          <w:szCs w:val="20"/>
        </w:rPr>
        <w:t>Če kršiteljica odgovorna oseba, ki bi bila zaradi svojega premoženjskega stanja oziroma zmožnosti za plačilo, upravičena do redne brezplačne pravne pomoči po materialnem kriteriju iz zakona, ki ureja brezplačno pravno pomoč, ne more plačati globe in stroškov postopka (sodne takse) v višini najmanj 300,00 eurov, lahko najpozneje do poteka roka za plačilo vloži pri organu, ki je izdal odločbo, predlog, da se plačilo globe in stroškov postopka (sodne takse) nadomesti z delom v splošno korist</w:t>
      </w:r>
      <w:r>
        <w:rPr>
          <w:rStyle w:val="Privzetapisavaodstavka"/>
          <w:rFonts w:ascii="Arial" w:hAnsi="Arial" w:cs="Arial"/>
          <w:sz w:val="20"/>
          <w:szCs w:val="20"/>
          <w:lang w:eastAsia="sl-SI"/>
        </w:rPr>
        <w:t xml:space="preserve">. </w:t>
      </w:r>
    </w:p>
    <w:p w:rsidR="00EB2ADF" w:rsidRDefault="00EB2ADF" w:rsidP="00EB2ADF">
      <w:pPr>
        <w:pStyle w:val="Navaden"/>
        <w:spacing w:line="260" w:lineRule="exact"/>
        <w:jc w:val="both"/>
        <w:rPr>
          <w:rFonts w:ascii="Arial" w:hAnsi="Arial" w:cs="Arial"/>
          <w:sz w:val="20"/>
          <w:szCs w:val="20"/>
          <w:lang w:eastAsia="sl-SI"/>
        </w:rPr>
      </w:pPr>
    </w:p>
    <w:p w:rsidR="00EB2ADF" w:rsidRDefault="00EB2ADF" w:rsidP="00EB2ADF">
      <w:pPr>
        <w:pStyle w:val="Navaden"/>
        <w:spacing w:line="260" w:lineRule="exact"/>
        <w:jc w:val="both"/>
      </w:pPr>
      <w:r>
        <w:rPr>
          <w:rStyle w:val="Privzetapisavaodstavka"/>
          <w:rFonts w:ascii="Arial" w:hAnsi="Arial" w:cs="Arial"/>
          <w:sz w:val="20"/>
          <w:szCs w:val="20"/>
        </w:rPr>
        <w:t>Sodišče odobri nadomestitev plačila globe in stroškov postopka z delom v splošno korist predlagatelju, ki bi bil upravičen do redne brezplačne pravne pomoči po materialnem kriteriju iz zakona, ki ureja brezplačno pravno pomoč.</w:t>
      </w:r>
    </w:p>
    <w:p w:rsidR="00EB2ADF" w:rsidRDefault="00EB2ADF" w:rsidP="00EB2ADF">
      <w:pPr>
        <w:pStyle w:val="Navaden"/>
        <w:widowControl w:val="0"/>
        <w:spacing w:line="260" w:lineRule="exact"/>
        <w:rPr>
          <w:rFonts w:ascii="Arial" w:hAnsi="Arial" w:cs="Arial"/>
          <w:b/>
          <w:kern w:val="3"/>
          <w:sz w:val="20"/>
          <w:szCs w:val="20"/>
        </w:rPr>
      </w:pPr>
    </w:p>
    <w:p w:rsidR="00EB2ADF" w:rsidRDefault="00EB2ADF" w:rsidP="00EB2ADF">
      <w:pPr>
        <w:pStyle w:val="Izrek"/>
        <w:numPr>
          <w:ilvl w:val="0"/>
          <w:numId w:val="0"/>
        </w:numPr>
        <w:spacing w:before="0" w:line="260" w:lineRule="exact"/>
        <w:ind w:left="397" w:hanging="397"/>
      </w:pPr>
      <w:r>
        <w:rPr>
          <w:rStyle w:val="Privzetapisavaodstavka"/>
          <w:rFonts w:ascii="Arial" w:hAnsi="Arial" w:cs="Arial"/>
          <w:b/>
          <w:sz w:val="20"/>
          <w:szCs w:val="20"/>
        </w:rPr>
        <w:t>PRAVNI POUK:</w:t>
      </w:r>
      <w:r>
        <w:rPr>
          <w:rStyle w:val="Privzetapisavaodstavka"/>
          <w:rFonts w:ascii="Arial" w:hAnsi="Arial" w:cs="Arial"/>
          <w:sz w:val="20"/>
          <w:szCs w:val="20"/>
        </w:rPr>
        <w:t xml:space="preserve"> Zoper odločbo o prekršku je dovoljena </w:t>
      </w:r>
      <w:r>
        <w:rPr>
          <w:rStyle w:val="Privzetapisavaodstavka"/>
          <w:rFonts w:ascii="Arial" w:hAnsi="Arial" w:cs="Arial"/>
          <w:b/>
          <w:sz w:val="20"/>
          <w:szCs w:val="20"/>
        </w:rPr>
        <w:t>zahteva za sodno varstvo</w:t>
      </w:r>
      <w:r>
        <w:rPr>
          <w:rStyle w:val="Privzetapisavaodstavka"/>
          <w:rFonts w:ascii="Arial" w:hAnsi="Arial" w:cs="Arial"/>
          <w:sz w:val="20"/>
          <w:szCs w:val="20"/>
        </w:rPr>
        <w:t xml:space="preserve">. Zahtevo </w:t>
      </w:r>
      <w:r>
        <w:rPr>
          <w:rStyle w:val="Privzetapisavaodstavka"/>
          <w:rFonts w:ascii="Arial" w:hAnsi="Arial" w:cs="Arial"/>
          <w:b/>
          <w:sz w:val="20"/>
          <w:szCs w:val="20"/>
        </w:rPr>
        <w:t>je treba pisno napovedati</w:t>
      </w:r>
      <w:r>
        <w:rPr>
          <w:rStyle w:val="Privzetapisavaodstavka"/>
          <w:rFonts w:ascii="Arial" w:hAnsi="Arial" w:cs="Arial"/>
          <w:sz w:val="20"/>
          <w:szCs w:val="20"/>
        </w:rPr>
        <w:t xml:space="preserve"> </w:t>
      </w:r>
      <w:r>
        <w:rPr>
          <w:rStyle w:val="Privzetapisavaodstavka"/>
          <w:rFonts w:ascii="Arial" w:hAnsi="Arial" w:cs="Arial"/>
          <w:b/>
          <w:sz w:val="20"/>
          <w:szCs w:val="20"/>
        </w:rPr>
        <w:t>v roku osmih (8) dni</w:t>
      </w:r>
      <w:r>
        <w:rPr>
          <w:rStyle w:val="Privzetapisavaodstavka"/>
          <w:rFonts w:ascii="Arial" w:hAnsi="Arial" w:cs="Arial"/>
          <w:sz w:val="20"/>
          <w:szCs w:val="20"/>
        </w:rPr>
        <w:t xml:space="preserve"> od prejema te odločbe pri Informacijskem pooblaščencu, Dunajska cesta 22, 1000 Ljubljana, sicer se šteje, da se je upravičenec do zahteve (kršitelj, zakoniti zastopnik oziroma zagovornik) odpovedal pravici do zahteve za sodno varstvo. Napoved zahteve se pošlje po pošti ali izroči neposredno v dveh izvodih in velja za pravočasno, če je oddana zadnji dan roka za vložitev napovedi zahteve priporočeno po pošti ali neposredno pri organu, ki je izdal odločbo. </w:t>
      </w:r>
      <w:r>
        <w:rPr>
          <w:rStyle w:val="Privzetapisavaodstavka"/>
          <w:rFonts w:ascii="Arial" w:hAnsi="Arial" w:cs="Arial"/>
          <w:iCs/>
          <w:sz w:val="20"/>
          <w:szCs w:val="20"/>
        </w:rPr>
        <w:t xml:space="preserve">Napovedana vložitev zahteve za sodno varstvo se lahko umakne do poteka roka za vložitev napovedi te zahteve. </w:t>
      </w:r>
    </w:p>
    <w:p w:rsidR="00EB2ADF" w:rsidRDefault="00EB2ADF" w:rsidP="00EB2ADF">
      <w:pPr>
        <w:pStyle w:val="Izrek"/>
        <w:numPr>
          <w:ilvl w:val="0"/>
          <w:numId w:val="0"/>
        </w:numPr>
        <w:spacing w:before="0" w:line="260" w:lineRule="exact"/>
        <w:ind w:left="397" w:hanging="397"/>
        <w:rPr>
          <w:rFonts w:ascii="Arial" w:hAnsi="Arial" w:cs="Arial"/>
          <w:iCs/>
          <w:sz w:val="20"/>
          <w:szCs w:val="20"/>
        </w:rPr>
      </w:pPr>
    </w:p>
    <w:p w:rsidR="00EB2ADF" w:rsidRDefault="00EB2ADF" w:rsidP="00EB2ADF">
      <w:pPr>
        <w:pStyle w:val="Izrek"/>
        <w:numPr>
          <w:ilvl w:val="0"/>
          <w:numId w:val="0"/>
        </w:numPr>
        <w:spacing w:before="0" w:line="260" w:lineRule="exact"/>
        <w:ind w:left="397" w:hanging="397"/>
        <w:rPr>
          <w:rFonts w:ascii="Arial" w:hAnsi="Arial" w:cs="Arial"/>
          <w:iCs/>
          <w:sz w:val="20"/>
          <w:szCs w:val="20"/>
        </w:rPr>
      </w:pPr>
      <w:r>
        <w:rPr>
          <w:rFonts w:ascii="Arial" w:hAnsi="Arial" w:cs="Arial"/>
          <w:iCs/>
          <w:sz w:val="20"/>
          <w:szCs w:val="20"/>
        </w:rPr>
        <w:t xml:space="preserve">Če upravičenec do zahteve za sodno varstvo v zakonskem roku vložitve te zahteve ne napove ali napoved </w:t>
      </w:r>
    </w:p>
    <w:p w:rsidR="00EB2ADF" w:rsidRDefault="00EB2ADF" w:rsidP="00EB2ADF">
      <w:pPr>
        <w:pStyle w:val="Izrek"/>
        <w:numPr>
          <w:ilvl w:val="0"/>
          <w:numId w:val="0"/>
        </w:numPr>
        <w:spacing w:before="0" w:line="260" w:lineRule="exact"/>
        <w:ind w:left="397" w:hanging="397"/>
        <w:rPr>
          <w:rFonts w:ascii="Arial" w:hAnsi="Arial" w:cs="Arial"/>
          <w:iCs/>
          <w:sz w:val="20"/>
          <w:szCs w:val="20"/>
        </w:rPr>
      </w:pPr>
      <w:r>
        <w:rPr>
          <w:rFonts w:ascii="Arial" w:hAnsi="Arial" w:cs="Arial"/>
          <w:iCs/>
          <w:sz w:val="20"/>
          <w:szCs w:val="20"/>
        </w:rPr>
        <w:t>umakne, se šteje, da se je odpovedal pravici do zahteve za sodno varstvo.</w:t>
      </w:r>
    </w:p>
    <w:p w:rsidR="00EB2ADF" w:rsidRDefault="00EB2ADF" w:rsidP="00EB2ADF">
      <w:pPr>
        <w:pStyle w:val="aobcina"/>
        <w:spacing w:after="0" w:line="260" w:lineRule="exact"/>
        <w:jc w:val="both"/>
        <w:outlineLvl w:val="9"/>
        <w:rPr>
          <w:rFonts w:eastAsia="Arial Unicode MS"/>
          <w:iCs/>
          <w:color w:val="auto"/>
          <w:kern w:val="3"/>
          <w:sz w:val="20"/>
          <w:szCs w:val="20"/>
        </w:rPr>
      </w:pPr>
    </w:p>
    <w:p w:rsidR="00EB2ADF" w:rsidRDefault="00EB2ADF" w:rsidP="00EB2ADF">
      <w:pPr>
        <w:pStyle w:val="aobcina"/>
        <w:spacing w:after="0" w:line="260" w:lineRule="exact"/>
        <w:jc w:val="both"/>
        <w:outlineLvl w:val="9"/>
      </w:pPr>
      <w:r>
        <w:rPr>
          <w:rStyle w:val="Privzetapisavaodstavka"/>
          <w:rFonts w:eastAsia="Arial Unicode MS"/>
          <w:b w:val="0"/>
          <w:bCs w:val="0"/>
          <w:iCs/>
          <w:color w:val="auto"/>
          <w:kern w:val="3"/>
          <w:sz w:val="20"/>
          <w:szCs w:val="20"/>
        </w:rPr>
        <w:lastRenderedPageBreak/>
        <w:t>Če nihče od upravičencev do zahteve za sodno varstvo te zahteve ne napove, prekrškovni organ ne izdela odločbe o prekršku z obrazložitvijo, ampak se šteje, da je z dnem vročitve odločbe brez obrazložitve vročena končna odločba, ki z iztekom roka za napoved zahteve za sodno varstvo postane pravnomočna.</w:t>
      </w:r>
    </w:p>
    <w:p w:rsidR="00EB2ADF" w:rsidRDefault="00EB2ADF" w:rsidP="00EB2ADF">
      <w:pPr>
        <w:pStyle w:val="Izrek"/>
        <w:numPr>
          <w:ilvl w:val="0"/>
          <w:numId w:val="0"/>
        </w:numPr>
        <w:spacing w:before="0" w:line="260" w:lineRule="exact"/>
        <w:ind w:left="397" w:hanging="397"/>
        <w:rPr>
          <w:rFonts w:ascii="Arial" w:hAnsi="Arial" w:cs="Arial"/>
          <w:iCs/>
          <w:sz w:val="20"/>
          <w:szCs w:val="20"/>
        </w:rPr>
      </w:pPr>
    </w:p>
    <w:p w:rsidR="00EB2ADF" w:rsidRDefault="00EB2ADF" w:rsidP="00EB2ADF">
      <w:pPr>
        <w:pStyle w:val="Izrek"/>
        <w:numPr>
          <w:ilvl w:val="0"/>
          <w:numId w:val="0"/>
        </w:numPr>
        <w:spacing w:before="0" w:line="260" w:lineRule="exact"/>
        <w:ind w:left="397" w:hanging="397"/>
        <w:rPr>
          <w:rFonts w:ascii="Arial" w:hAnsi="Arial" w:cs="Arial"/>
          <w:iCs/>
          <w:sz w:val="20"/>
          <w:szCs w:val="20"/>
        </w:rPr>
      </w:pPr>
      <w:r>
        <w:rPr>
          <w:rFonts w:ascii="Arial" w:hAnsi="Arial" w:cs="Arial"/>
          <w:iCs/>
          <w:sz w:val="20"/>
          <w:szCs w:val="20"/>
        </w:rPr>
        <w:t>Kadar vsaj eden od upravičencev do zahteve za sodno varstvo napove vložitev te zahteve, se pisna odločba o prekršku z obrazložitvijo izdela in odpošlje najpozneje v tridesetih (30) dneh po prejeti napovedi vložitve zahteve za sodno varstvo. Odločba z obrazložitvijo se v tem primeru vroči vsem upravičencem do zahteve za sodno varstvo.</w:t>
      </w:r>
    </w:p>
    <w:p w:rsidR="00EB2ADF" w:rsidRDefault="00EB2ADF" w:rsidP="00EB2ADF">
      <w:pPr>
        <w:pStyle w:val="aobcina"/>
        <w:spacing w:after="0" w:line="260" w:lineRule="exact"/>
        <w:jc w:val="both"/>
        <w:outlineLvl w:val="9"/>
        <w:rPr>
          <w:rFonts w:eastAsia="Arial Unicode MS"/>
          <w:b w:val="0"/>
          <w:bCs w:val="0"/>
          <w:iCs/>
          <w:color w:val="auto"/>
          <w:kern w:val="3"/>
          <w:sz w:val="20"/>
          <w:szCs w:val="20"/>
        </w:rPr>
      </w:pPr>
    </w:p>
    <w:p w:rsidR="00EB2ADF" w:rsidRDefault="00EB2ADF" w:rsidP="00EB2ADF">
      <w:pPr>
        <w:pStyle w:val="aobcina"/>
        <w:spacing w:after="0" w:line="260" w:lineRule="exact"/>
        <w:jc w:val="both"/>
        <w:outlineLvl w:val="9"/>
      </w:pPr>
      <w:r>
        <w:rPr>
          <w:rStyle w:val="Privzetapisavaodstavka"/>
          <w:rFonts w:eastAsia="Arial Unicode MS"/>
          <w:b w:val="0"/>
          <w:bCs w:val="0"/>
          <w:iCs/>
          <w:color w:val="auto"/>
          <w:kern w:val="3"/>
          <w:sz w:val="20"/>
          <w:szCs w:val="20"/>
        </w:rPr>
        <w:t xml:space="preserve">Kršiteljica, </w:t>
      </w:r>
      <w:r>
        <w:rPr>
          <w:rStyle w:val="Privzetapisavaodstavka"/>
          <w:rFonts w:eastAsia="Arial Unicode MS"/>
          <w:bCs w:val="0"/>
          <w:iCs/>
          <w:color w:val="auto"/>
          <w:kern w:val="3"/>
          <w:sz w:val="20"/>
          <w:szCs w:val="20"/>
        </w:rPr>
        <w:t>ki ne napove</w:t>
      </w:r>
      <w:r>
        <w:rPr>
          <w:rStyle w:val="Privzetapisavaodstavka"/>
          <w:rFonts w:eastAsia="Arial Unicode MS"/>
          <w:b w:val="0"/>
          <w:bCs w:val="0"/>
          <w:iCs/>
          <w:color w:val="auto"/>
          <w:kern w:val="3"/>
          <w:sz w:val="20"/>
          <w:szCs w:val="20"/>
        </w:rPr>
        <w:t xml:space="preserve"> </w:t>
      </w:r>
      <w:r>
        <w:rPr>
          <w:rStyle w:val="Privzetapisavaodstavka"/>
          <w:rFonts w:eastAsia="Arial Unicode MS"/>
          <w:bCs w:val="0"/>
          <w:iCs/>
          <w:color w:val="auto"/>
          <w:kern w:val="3"/>
          <w:sz w:val="20"/>
          <w:szCs w:val="20"/>
        </w:rPr>
        <w:t>zahteve za sodno varstvo</w:t>
      </w:r>
      <w:r>
        <w:rPr>
          <w:rStyle w:val="Privzetapisavaodstavka"/>
          <w:rFonts w:eastAsia="Arial Unicode MS"/>
          <w:b w:val="0"/>
          <w:bCs w:val="0"/>
          <w:iCs/>
          <w:color w:val="auto"/>
          <w:kern w:val="3"/>
          <w:sz w:val="20"/>
          <w:szCs w:val="20"/>
        </w:rPr>
        <w:t xml:space="preserve"> zoper odločbo o prekršku, </w:t>
      </w:r>
      <w:r>
        <w:rPr>
          <w:rStyle w:val="Privzetapisavaodstavka"/>
          <w:rFonts w:eastAsia="Arial Unicode MS"/>
          <w:bCs w:val="0"/>
          <w:iCs/>
          <w:color w:val="auto"/>
          <w:kern w:val="3"/>
          <w:sz w:val="20"/>
          <w:szCs w:val="20"/>
          <w:u w:val="single"/>
        </w:rPr>
        <w:t xml:space="preserve">plača polovični znesek izrečene globe v roku osmih (8) dni po izteku roka za napoved zahteve za sodno varstvo (polovični znesek znaša za … 150,00 eurov, za </w:t>
      </w:r>
      <w:r>
        <w:rPr>
          <w:rStyle w:val="Privzetapisavaodstavka"/>
          <w:color w:val="auto"/>
          <w:sz w:val="20"/>
          <w:szCs w:val="20"/>
          <w:u w:val="single"/>
        </w:rPr>
        <w:t>...</w:t>
      </w:r>
      <w:r>
        <w:rPr>
          <w:rStyle w:val="Privzetapisavaodstavka"/>
          <w:b w:val="0"/>
          <w:bCs w:val="0"/>
          <w:color w:val="auto"/>
          <w:sz w:val="20"/>
          <w:szCs w:val="20"/>
          <w:u w:val="single"/>
        </w:rPr>
        <w:t xml:space="preserve"> </w:t>
      </w:r>
      <w:r>
        <w:rPr>
          <w:rStyle w:val="Privzetapisavaodstavka"/>
          <w:color w:val="auto"/>
          <w:sz w:val="20"/>
          <w:szCs w:val="20"/>
          <w:u w:val="single"/>
        </w:rPr>
        <w:t>pa 3.127,50 eurov)</w:t>
      </w:r>
      <w:r>
        <w:rPr>
          <w:rStyle w:val="Privzetapisavaodstavka"/>
          <w:rFonts w:eastAsia="Arial Unicode MS"/>
          <w:bCs w:val="0"/>
          <w:iCs/>
          <w:color w:val="auto"/>
          <w:kern w:val="3"/>
          <w:sz w:val="20"/>
          <w:szCs w:val="20"/>
          <w:u w:val="single"/>
        </w:rPr>
        <w:t>,</w:t>
      </w:r>
      <w:r>
        <w:rPr>
          <w:rStyle w:val="Privzetapisavaodstavka"/>
          <w:rFonts w:eastAsia="Arial Unicode MS"/>
          <w:bCs w:val="0"/>
          <w:iCs/>
          <w:color w:val="auto"/>
          <w:kern w:val="3"/>
          <w:sz w:val="20"/>
          <w:szCs w:val="20"/>
        </w:rPr>
        <w:t xml:space="preserve"> sicer mora plačati celoten znesek izrečene globe</w:t>
      </w:r>
      <w:r>
        <w:rPr>
          <w:rStyle w:val="Privzetapisavaodstavka"/>
          <w:rFonts w:eastAsia="Arial Unicode MS"/>
          <w:b w:val="0"/>
          <w:bCs w:val="0"/>
          <w:iCs/>
          <w:color w:val="auto"/>
          <w:kern w:val="3"/>
          <w:sz w:val="20"/>
          <w:szCs w:val="20"/>
        </w:rPr>
        <w:t xml:space="preserve"> v roku, ki je določen v izreku te odločbe.</w:t>
      </w:r>
      <w:r>
        <w:rPr>
          <w:rStyle w:val="Privzetapisavaodstavka"/>
          <w:b w:val="0"/>
          <w:color w:val="auto"/>
          <w:sz w:val="20"/>
          <w:szCs w:val="20"/>
        </w:rPr>
        <w:t xml:space="preserve"> V istem roku, ki je določen v izreku odločbe, mora plačati celoten znesek izrečene globe tudi kršitelj, ki napove zahtevo za sodno varstvo zoper odločbo, nato pa zahteve zoper odločbo z obrazložitvijo ne vloži</w:t>
      </w:r>
      <w:r>
        <w:rPr>
          <w:rStyle w:val="Privzetapisavaodstavka"/>
          <w:rFonts w:eastAsia="Arial Unicode MS"/>
          <w:b w:val="0"/>
          <w:bCs w:val="0"/>
          <w:iCs/>
          <w:color w:val="auto"/>
          <w:kern w:val="3"/>
          <w:sz w:val="20"/>
          <w:szCs w:val="20"/>
        </w:rPr>
        <w:t xml:space="preserve">. </w:t>
      </w:r>
    </w:p>
    <w:p w:rsidR="00EB2ADF" w:rsidRDefault="00EB2ADF" w:rsidP="00EB2ADF">
      <w:pPr>
        <w:pStyle w:val="aobcina"/>
        <w:spacing w:after="0" w:line="260" w:lineRule="exact"/>
        <w:jc w:val="both"/>
        <w:outlineLvl w:val="9"/>
        <w:rPr>
          <w:rFonts w:eastAsia="Arial Unicode MS"/>
          <w:iCs/>
          <w:color w:val="auto"/>
          <w:kern w:val="3"/>
          <w:sz w:val="20"/>
          <w:szCs w:val="20"/>
        </w:rPr>
      </w:pPr>
    </w:p>
    <w:p w:rsidR="00EB2ADF" w:rsidRDefault="00EB2ADF" w:rsidP="00EB2ADF">
      <w:pPr>
        <w:pStyle w:val="aobcina"/>
        <w:spacing w:after="0" w:line="260" w:lineRule="exact"/>
        <w:jc w:val="both"/>
        <w:outlineLvl w:val="9"/>
      </w:pPr>
      <w:r>
        <w:rPr>
          <w:rStyle w:val="Privzetapisavaodstavka"/>
          <w:rFonts w:eastAsia="Arial Unicode MS"/>
          <w:b w:val="0"/>
          <w:bCs w:val="0"/>
          <w:iCs/>
          <w:color w:val="auto"/>
          <w:kern w:val="3"/>
          <w:sz w:val="20"/>
          <w:szCs w:val="20"/>
        </w:rPr>
        <w:t xml:space="preserve">Če kršitelj plača polovično globo pred iztekom roka za napoved zahteve za sodno varstvo, zahteva za sodno varstvo zoper odločbo ni dovoljena, </w:t>
      </w:r>
      <w:r>
        <w:rPr>
          <w:rStyle w:val="Privzetapisavaodstavka"/>
          <w:b w:val="0"/>
          <w:color w:val="auto"/>
          <w:sz w:val="20"/>
          <w:szCs w:val="20"/>
        </w:rPr>
        <w:t>razen v primeru, če je moral kršitelj plačati globo pred iztekom roka za napoved zahteve v skladu z določbami ZP-1</w:t>
      </w:r>
      <w:r>
        <w:rPr>
          <w:rStyle w:val="Privzetapisavaodstavka"/>
          <w:rFonts w:eastAsia="Arial Unicode MS"/>
          <w:b w:val="0"/>
          <w:bCs w:val="0"/>
          <w:iCs/>
          <w:color w:val="auto"/>
          <w:kern w:val="3"/>
          <w:sz w:val="20"/>
          <w:szCs w:val="20"/>
        </w:rPr>
        <w:t>.</w:t>
      </w:r>
    </w:p>
    <w:p w:rsidR="00EB2ADF" w:rsidRDefault="00EB2ADF" w:rsidP="00EB2ADF">
      <w:pPr>
        <w:pStyle w:val="aobcina"/>
        <w:spacing w:after="0" w:line="260" w:lineRule="exact"/>
        <w:jc w:val="both"/>
        <w:outlineLvl w:val="9"/>
        <w:rPr>
          <w:rFonts w:eastAsia="Arial Unicode MS"/>
          <w:iCs/>
          <w:color w:val="auto"/>
          <w:kern w:val="3"/>
          <w:sz w:val="20"/>
          <w:szCs w:val="20"/>
        </w:rPr>
      </w:pPr>
    </w:p>
    <w:p w:rsidR="00EB2ADF" w:rsidRDefault="00EB2ADF" w:rsidP="00EB2ADF">
      <w:pPr>
        <w:pStyle w:val="Navaden"/>
        <w:spacing w:line="260" w:lineRule="exact"/>
        <w:jc w:val="both"/>
        <w:rPr>
          <w:rFonts w:ascii="Arial" w:hAnsi="Arial" w:cs="Arial"/>
          <w:sz w:val="20"/>
          <w:szCs w:val="20"/>
        </w:rPr>
      </w:pPr>
      <w:r>
        <w:rPr>
          <w:rFonts w:ascii="Arial" w:hAnsi="Arial" w:cs="Arial"/>
          <w:sz w:val="20"/>
          <w:szCs w:val="20"/>
        </w:rPr>
        <w:t>Pod pogoji in v skladu s predpisi, ki urejajo finančno poslovanje prekrškovnega organa, lahko kršitelj plača globo in stroške postopka tudi z negotovinskim plačilnim sredstvom.</w:t>
      </w:r>
    </w:p>
    <w:p w:rsidR="00EB2ADF" w:rsidRDefault="00EB2ADF" w:rsidP="00EB2ADF">
      <w:pPr>
        <w:pStyle w:val="Navaden"/>
        <w:spacing w:line="260" w:lineRule="exact"/>
        <w:rPr>
          <w:rFonts w:ascii="Arial" w:hAnsi="Arial" w:cs="Arial"/>
          <w:sz w:val="20"/>
          <w:szCs w:val="20"/>
        </w:rPr>
      </w:pPr>
    </w:p>
    <w:p w:rsidR="00EB2ADF" w:rsidRDefault="00EB2ADF" w:rsidP="00EB2ADF">
      <w:pPr>
        <w:pStyle w:val="Navaden"/>
        <w:tabs>
          <w:tab w:val="center" w:pos="7371"/>
        </w:tabs>
        <w:spacing w:line="260" w:lineRule="exact"/>
        <w:rPr>
          <w:rFonts w:ascii="Arial" w:hAnsi="Arial" w:cs="Arial"/>
          <w:sz w:val="20"/>
          <w:szCs w:val="20"/>
        </w:rPr>
      </w:pPr>
      <w:r>
        <w:rPr>
          <w:rFonts w:ascii="Arial" w:hAnsi="Arial" w:cs="Arial"/>
          <w:sz w:val="20"/>
          <w:szCs w:val="20"/>
        </w:rPr>
        <w:tab/>
      </w:r>
    </w:p>
    <w:p w:rsidR="00EB2ADF" w:rsidRDefault="00EB2ADF" w:rsidP="00EB2ADF">
      <w:pPr>
        <w:pStyle w:val="Navaden"/>
        <w:tabs>
          <w:tab w:val="center" w:pos="7371"/>
        </w:tabs>
        <w:spacing w:line="260" w:lineRule="exact"/>
        <w:rPr>
          <w:rFonts w:ascii="Arial" w:hAnsi="Arial" w:cs="Arial"/>
          <w:sz w:val="20"/>
          <w:szCs w:val="20"/>
        </w:rPr>
      </w:pPr>
      <w:r>
        <w:rPr>
          <w:rFonts w:ascii="Arial" w:hAnsi="Arial" w:cs="Arial"/>
          <w:sz w:val="20"/>
          <w:szCs w:val="20"/>
        </w:rPr>
        <w:t xml:space="preserve">   </w:t>
      </w:r>
    </w:p>
    <w:p w:rsidR="00EB2ADF" w:rsidRDefault="00EB2ADF" w:rsidP="00EB2ADF">
      <w:pPr>
        <w:pStyle w:val="Navaden"/>
        <w:widowControl w:val="0"/>
        <w:tabs>
          <w:tab w:val="left" w:pos="-1440"/>
          <w:tab w:val="left" w:pos="-720"/>
          <w:tab w:val="left" w:pos="0"/>
          <w:tab w:val="left" w:pos="432"/>
          <w:tab w:val="left" w:pos="85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rPr>
          <w:rFonts w:ascii="Arial" w:hAnsi="Arial" w:cs="Arial"/>
          <w:b/>
          <w:sz w:val="20"/>
          <w:szCs w:val="20"/>
        </w:rPr>
      </w:pPr>
      <w:r>
        <w:rPr>
          <w:rFonts w:ascii="Arial" w:hAnsi="Arial" w:cs="Arial"/>
          <w:b/>
          <w:sz w:val="20"/>
          <w:szCs w:val="20"/>
        </w:rPr>
        <w:t>Vročiti:</w:t>
      </w:r>
    </w:p>
    <w:p w:rsidR="00EB2ADF" w:rsidRDefault="00EB2ADF" w:rsidP="00EB2ADF">
      <w:pPr>
        <w:pStyle w:val="Navaden"/>
        <w:spacing w:line="260" w:lineRule="exact"/>
        <w:rPr>
          <w:rFonts w:ascii="Arial" w:hAnsi="Arial" w:cs="Arial"/>
          <w:b/>
          <w:sz w:val="20"/>
          <w:szCs w:val="20"/>
        </w:rPr>
      </w:pPr>
    </w:p>
    <w:p w:rsidR="00EB2ADF" w:rsidRDefault="00EB2ADF" w:rsidP="00EB2ADF">
      <w:pPr>
        <w:pStyle w:val="Navaden"/>
        <w:spacing w:line="260" w:lineRule="exact"/>
      </w:pPr>
    </w:p>
    <w:p w:rsidR="00EB2ADF" w:rsidRPr="00EB2ADF" w:rsidRDefault="00EB2ADF">
      <w:pPr>
        <w:rPr>
          <w:b/>
          <w:lang w:val="en-GB"/>
        </w:rPr>
      </w:pPr>
      <w:bookmarkStart w:id="0" w:name="_GoBack"/>
      <w:bookmarkEnd w:id="0"/>
    </w:p>
    <w:sectPr w:rsidR="00EB2ADF" w:rsidRPr="00EB2ADF">
      <w:headerReference w:type="default" r:id="rId5"/>
      <w:footerReference w:type="default" r:id="rId6"/>
      <w:pgSz w:w="11906" w:h="16838"/>
      <w:pgMar w:top="1418" w:right="851" w:bottom="1134" w:left="1134" w:header="17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53" w:rsidRDefault="00EB2ADF">
    <w:pPr>
      <w:pStyle w:val="Noga"/>
      <w:jc w:val="right"/>
    </w:pPr>
    <w:r>
      <w:rPr>
        <w:rStyle w:val="Privzetapisavaodstavka"/>
        <w:rFonts w:ascii="Arial" w:hAnsi="Arial" w:cs="Arial"/>
        <w:sz w:val="18"/>
        <w:szCs w:val="18"/>
      </w:rPr>
      <w:fldChar w:fldCharType="begin"/>
    </w:r>
    <w:r>
      <w:rPr>
        <w:rStyle w:val="Privzetapisavaodstavka"/>
        <w:rFonts w:ascii="Arial" w:hAnsi="Arial" w:cs="Arial"/>
        <w:sz w:val="18"/>
        <w:szCs w:val="18"/>
      </w:rPr>
      <w:instrText xml:space="preserve"> PAGE </w:instrText>
    </w:r>
    <w:r>
      <w:rPr>
        <w:rStyle w:val="Privzetapisavaodstavka"/>
        <w:rFonts w:ascii="Arial" w:hAnsi="Arial" w:cs="Arial"/>
        <w:sz w:val="18"/>
        <w:szCs w:val="18"/>
      </w:rPr>
      <w:fldChar w:fldCharType="separate"/>
    </w:r>
    <w:r>
      <w:rPr>
        <w:rStyle w:val="Privzetapisavaodstavka"/>
        <w:rFonts w:ascii="Arial" w:hAnsi="Arial" w:cs="Arial"/>
        <w:noProof/>
        <w:sz w:val="18"/>
        <w:szCs w:val="18"/>
      </w:rPr>
      <w:t>2</w:t>
    </w:r>
    <w:r>
      <w:rPr>
        <w:rStyle w:val="Privzetapisavaodstavka"/>
        <w:rFonts w:ascii="Arial" w:hAnsi="Arial" w:cs="Arial"/>
        <w:sz w:val="18"/>
        <w:szCs w:val="18"/>
      </w:rPr>
      <w:fldChar w:fldCharType="end"/>
    </w:r>
  </w:p>
  <w:p w:rsidR="00070553" w:rsidRDefault="00EB2ADF">
    <w:pPr>
      <w:pStyle w:val="Nog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53" w:rsidRDefault="00EB2A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F2C"/>
    <w:multiLevelType w:val="multilevel"/>
    <w:tmpl w:val="F01ABF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1A6729"/>
    <w:multiLevelType w:val="multilevel"/>
    <w:tmpl w:val="9BC683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AF71F6"/>
    <w:multiLevelType w:val="multilevel"/>
    <w:tmpl w:val="824285EC"/>
    <w:lvl w:ilvl="0">
      <w:numFmt w:val="bullet"/>
      <w:lvlText w:val=""/>
      <w:lvlJc w:val="left"/>
      <w:pPr>
        <w:ind w:left="743" w:hanging="360"/>
      </w:pPr>
      <w:rPr>
        <w:rFonts w:ascii="Symbol" w:hAnsi="Symbol"/>
        <w:color w:val="auto"/>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F761AD"/>
    <w:multiLevelType w:val="multilevel"/>
    <w:tmpl w:val="EC0C4570"/>
    <w:lvl w:ilvl="0">
      <w:start w:val="1"/>
      <w:numFmt w:val="upperRoman"/>
      <w:lvlText w:val="%1."/>
      <w:lvlJc w:val="right"/>
      <w:pPr>
        <w:ind w:left="720" w:hanging="360"/>
      </w:pPr>
      <w:rPr>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678786E"/>
    <w:multiLevelType w:val="multilevel"/>
    <w:tmpl w:val="EF5412C4"/>
    <w:lvl w:ilvl="0">
      <w:numFmt w:val="bullet"/>
      <w:lvlText w:val=""/>
      <w:lvlJc w:val="left"/>
      <w:pPr>
        <w:ind w:left="743" w:hanging="360"/>
      </w:pPr>
      <w:rPr>
        <w:rFonts w:ascii="Symbol" w:hAnsi="Symbol"/>
        <w:color w:val="auto"/>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07717A"/>
    <w:multiLevelType w:val="multilevel"/>
    <w:tmpl w:val="6526DB24"/>
    <w:lvl w:ilvl="0">
      <w:start w:val="1"/>
      <w:numFmt w:val="decimal"/>
      <w:lvlText w:val="%1."/>
      <w:lvlJc w:val="left"/>
      <w:pPr>
        <w:ind w:left="743"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BAF1932"/>
    <w:multiLevelType w:val="multilevel"/>
    <w:tmpl w:val="74C670B2"/>
    <w:styleLink w:val="Numbering4"/>
    <w:lvl w:ilvl="0">
      <w:start w:val="1"/>
      <w:numFmt w:val="upperRoman"/>
      <w:pStyle w:val="Izrek"/>
      <w:lvlText w:val="%1."/>
      <w:lvlJc w:val="left"/>
      <w:pPr>
        <w:ind w:left="397" w:hanging="397"/>
      </w:pPr>
      <w:rPr>
        <w:rFonts w:cs="Times New Roman"/>
        <w:b/>
        <w:bCs/>
      </w:rPr>
    </w:lvl>
    <w:lvl w:ilvl="1">
      <w:start w:val="2"/>
      <w:numFmt w:val="upperRoman"/>
      <w:lvlText w:val="%2."/>
      <w:lvlJc w:val="left"/>
      <w:pPr>
        <w:ind w:left="681" w:hanging="397"/>
      </w:pPr>
      <w:rPr>
        <w:rFonts w:cs="Times New Roman"/>
        <w:b/>
        <w:bCs/>
      </w:rPr>
    </w:lvl>
    <w:lvl w:ilvl="2">
      <w:start w:val="3"/>
      <w:numFmt w:val="upperRoman"/>
      <w:lvlText w:val="%3."/>
      <w:lvlJc w:val="left"/>
      <w:pPr>
        <w:ind w:left="964" w:hanging="397"/>
      </w:pPr>
      <w:rPr>
        <w:rFonts w:cs="Times New Roman"/>
        <w:b/>
        <w:bCs/>
      </w:rPr>
    </w:lvl>
    <w:lvl w:ilvl="3">
      <w:start w:val="4"/>
      <w:numFmt w:val="upperRoman"/>
      <w:lvlText w:val="%4."/>
      <w:lvlJc w:val="left"/>
      <w:pPr>
        <w:ind w:left="1248" w:hanging="397"/>
      </w:pPr>
      <w:rPr>
        <w:rFonts w:cs="Times New Roman"/>
        <w:b/>
        <w:bCs/>
      </w:rPr>
    </w:lvl>
    <w:lvl w:ilvl="4">
      <w:start w:val="5"/>
      <w:numFmt w:val="upperRoman"/>
      <w:lvlText w:val="%5."/>
      <w:lvlJc w:val="left"/>
      <w:pPr>
        <w:ind w:left="1531" w:hanging="397"/>
      </w:pPr>
      <w:rPr>
        <w:rFonts w:cs="Times New Roman"/>
        <w:b/>
        <w:bCs/>
      </w:rPr>
    </w:lvl>
    <w:lvl w:ilvl="5">
      <w:start w:val="6"/>
      <w:numFmt w:val="upperRoman"/>
      <w:lvlText w:val="%6."/>
      <w:lvlJc w:val="left"/>
      <w:pPr>
        <w:ind w:left="1815" w:hanging="397"/>
      </w:pPr>
      <w:rPr>
        <w:rFonts w:cs="Times New Roman"/>
        <w:b/>
        <w:bCs/>
      </w:rPr>
    </w:lvl>
    <w:lvl w:ilvl="6">
      <w:start w:val="7"/>
      <w:numFmt w:val="upperRoman"/>
      <w:lvlText w:val="%7."/>
      <w:lvlJc w:val="left"/>
      <w:pPr>
        <w:ind w:left="2098" w:hanging="397"/>
      </w:pPr>
      <w:rPr>
        <w:rFonts w:cs="Times New Roman"/>
        <w:b/>
        <w:bCs/>
      </w:rPr>
    </w:lvl>
    <w:lvl w:ilvl="7">
      <w:start w:val="8"/>
      <w:numFmt w:val="upperRoman"/>
      <w:lvlText w:val="%8."/>
      <w:lvlJc w:val="left"/>
      <w:pPr>
        <w:ind w:left="2382" w:hanging="397"/>
      </w:pPr>
      <w:rPr>
        <w:rFonts w:cs="Times New Roman"/>
        <w:b/>
        <w:bCs/>
      </w:rPr>
    </w:lvl>
    <w:lvl w:ilvl="8">
      <w:start w:val="9"/>
      <w:numFmt w:val="upperRoman"/>
      <w:lvlText w:val="%9."/>
      <w:lvlJc w:val="left"/>
      <w:pPr>
        <w:ind w:left="2665" w:hanging="397"/>
      </w:pPr>
      <w:rPr>
        <w:rFonts w:cs="Times New Roman"/>
        <w:b/>
        <w:bCs/>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DF"/>
    <w:rsid w:val="00342ECD"/>
    <w:rsid w:val="00EB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E01F"/>
  <w15:chartTrackingRefBased/>
  <w15:docId w15:val="{7F2D4510-C9FE-48BC-AD48-4981D8B7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DF"/>
    <w:pPr>
      <w:autoSpaceDN w:val="0"/>
      <w:spacing w:after="200" w:line="276" w:lineRule="auto"/>
      <w:textAlignment w:val="baseline"/>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
    <w:name w:val="Navaden"/>
    <w:rsid w:val="00EB2ADF"/>
    <w:pPr>
      <w:suppressAutoHyphens/>
      <w:autoSpaceDN w:val="0"/>
      <w:spacing w:after="0" w:line="240" w:lineRule="auto"/>
      <w:textAlignment w:val="baseline"/>
    </w:pPr>
    <w:rPr>
      <w:rFonts w:ascii="Helvetica" w:eastAsia="Times New Roman" w:hAnsi="Helvetica" w:cs="Times New Roman"/>
      <w:szCs w:val="24"/>
      <w:lang w:val="sl-SI" w:eastAsia="fr-FR"/>
    </w:rPr>
  </w:style>
  <w:style w:type="character" w:customStyle="1" w:styleId="Privzetapisavaodstavka">
    <w:name w:val="Privzeta pisava odstavka"/>
    <w:rsid w:val="00EB2ADF"/>
  </w:style>
  <w:style w:type="paragraph" w:customStyle="1" w:styleId="Noga">
    <w:name w:val="Noga"/>
    <w:basedOn w:val="Navaden"/>
    <w:rsid w:val="00EB2ADF"/>
    <w:pPr>
      <w:tabs>
        <w:tab w:val="center" w:pos="4536"/>
        <w:tab w:val="right" w:pos="9072"/>
      </w:tabs>
    </w:pPr>
    <w:rPr>
      <w:rFonts w:eastAsia="Cambria"/>
      <w:szCs w:val="20"/>
    </w:rPr>
  </w:style>
  <w:style w:type="paragraph" w:customStyle="1" w:styleId="Telobesedila">
    <w:name w:val="Telo besedila"/>
    <w:basedOn w:val="Navaden"/>
    <w:rsid w:val="00EB2ADF"/>
    <w:pPr>
      <w:jc w:val="both"/>
    </w:pPr>
    <w:rPr>
      <w:rFonts w:ascii="Times New Roman" w:hAnsi="Times New Roman"/>
      <w:sz w:val="20"/>
      <w:szCs w:val="20"/>
    </w:rPr>
  </w:style>
  <w:style w:type="paragraph" w:customStyle="1" w:styleId="Odstavekseznama">
    <w:name w:val="Odstavek seznama"/>
    <w:basedOn w:val="Navaden"/>
    <w:rsid w:val="00EB2ADF"/>
    <w:pPr>
      <w:ind w:left="720"/>
    </w:pPr>
    <w:rPr>
      <w:rFonts w:eastAsia="Calibri"/>
    </w:rPr>
  </w:style>
  <w:style w:type="paragraph" w:customStyle="1" w:styleId="Izrek">
    <w:name w:val="Izrek"/>
    <w:basedOn w:val="Navaden"/>
    <w:rsid w:val="00EB2ADF"/>
    <w:pPr>
      <w:widowControl w:val="0"/>
      <w:numPr>
        <w:numId w:val="1"/>
      </w:numPr>
      <w:spacing w:before="283" w:line="276" w:lineRule="auto"/>
      <w:jc w:val="both"/>
    </w:pPr>
    <w:rPr>
      <w:rFonts w:ascii="Times New Roman" w:eastAsia="Arial Unicode MS" w:hAnsi="Times New Roman" w:cs="Tahoma"/>
      <w:kern w:val="3"/>
      <w:lang w:eastAsia="sl-SI"/>
    </w:rPr>
  </w:style>
  <w:style w:type="paragraph" w:customStyle="1" w:styleId="aobcina">
    <w:name w:val="a_obcina"/>
    <w:basedOn w:val="Navaden"/>
    <w:next w:val="Navaden"/>
    <w:rsid w:val="00EB2ADF"/>
    <w:pPr>
      <w:overflowPunct w:val="0"/>
      <w:autoSpaceDE w:val="0"/>
      <w:spacing w:after="240" w:line="220" w:lineRule="exact"/>
      <w:jc w:val="center"/>
      <w:outlineLvl w:val="1"/>
    </w:pPr>
    <w:rPr>
      <w:rFonts w:ascii="Arial" w:hAnsi="Arial" w:cs="Arial"/>
      <w:b/>
      <w:bCs/>
      <w:color w:val="0000FF"/>
      <w:sz w:val="21"/>
      <w:szCs w:val="21"/>
      <w:lang w:eastAsia="sl-SI"/>
    </w:rPr>
  </w:style>
  <w:style w:type="numbering" w:customStyle="1" w:styleId="Numbering4">
    <w:name w:val="Numbering 4"/>
    <w:basedOn w:val="NoList"/>
    <w:rsid w:val="00EB2AD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LAPTOP-026</dc:creator>
  <cp:keywords/>
  <dc:description/>
  <cp:lastModifiedBy>LAPTOP-026</cp:lastModifiedBy>
  <cp:revision>1</cp:revision>
  <dcterms:created xsi:type="dcterms:W3CDTF">2024-04-24T12:07:00Z</dcterms:created>
  <dcterms:modified xsi:type="dcterms:W3CDTF">2024-04-24T12:14:00Z</dcterms:modified>
</cp:coreProperties>
</file>